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B7A6" w14:textId="297EF3EC" w:rsidR="002330A6" w:rsidRPr="00C65256" w:rsidRDefault="00B917D9" w:rsidP="002330A6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21</w:t>
      </w:r>
      <w:r w:rsidR="002330A6">
        <w:rPr>
          <w:rFonts w:ascii="Century Gothic" w:hAnsi="Century Gothic"/>
          <w:b/>
          <w:color w:val="002060"/>
        </w:rPr>
        <w:t xml:space="preserve">. </w:t>
      </w:r>
      <w:r>
        <w:rPr>
          <w:rFonts w:ascii="Century Gothic" w:hAnsi="Century Gothic"/>
          <w:b/>
          <w:color w:val="002060"/>
        </w:rPr>
        <w:t>března</w:t>
      </w:r>
      <w:r w:rsidR="002330A6">
        <w:rPr>
          <w:rFonts w:ascii="Century Gothic" w:hAnsi="Century Gothic"/>
          <w:b/>
          <w:color w:val="002060"/>
        </w:rPr>
        <w:t xml:space="preserve"> 201</w:t>
      </w:r>
      <w:r>
        <w:rPr>
          <w:rFonts w:ascii="Century Gothic" w:hAnsi="Century Gothic"/>
          <w:b/>
          <w:color w:val="002060"/>
        </w:rPr>
        <w:t>9</w:t>
      </w:r>
      <w:r w:rsidR="00BB4834">
        <w:rPr>
          <w:rFonts w:ascii="Century Gothic" w:hAnsi="Century Gothic"/>
          <w:b/>
          <w:color w:val="002060"/>
        </w:rPr>
        <w:t xml:space="preserve">, </w:t>
      </w:r>
      <w:r>
        <w:rPr>
          <w:rFonts w:ascii="Century Gothic" w:hAnsi="Century Gothic"/>
          <w:b/>
          <w:color w:val="002060"/>
        </w:rPr>
        <w:t>Nová Bystřice</w:t>
      </w:r>
    </w:p>
    <w:p w14:paraId="367B214A" w14:textId="17C8FBCC" w:rsidR="009C016A" w:rsidRDefault="00FC2B92" w:rsidP="009C016A">
      <w:pPr>
        <w:rPr>
          <w:rFonts w:ascii="Century Gothic" w:hAnsi="Century Gothic"/>
          <w:b/>
          <w:color w:val="002060"/>
          <w:sz w:val="28"/>
          <w:szCs w:val="28"/>
        </w:rPr>
      </w:pPr>
      <w:r>
        <w:rPr>
          <w:rFonts w:ascii="Century Gothic" w:hAnsi="Century Gothic"/>
          <w:b/>
          <w:color w:val="002060"/>
          <w:sz w:val="28"/>
          <w:szCs w:val="28"/>
        </w:rPr>
        <w:t>PROJEKT „</w:t>
      </w:r>
      <w:r w:rsidR="00B917D9" w:rsidRPr="00B917D9">
        <w:rPr>
          <w:rFonts w:ascii="Century Gothic" w:hAnsi="Century Gothic"/>
          <w:b/>
          <w:color w:val="002060"/>
          <w:sz w:val="28"/>
          <w:szCs w:val="28"/>
        </w:rPr>
        <w:t>VÝLETY K NAŠIM SOUSEDŮM</w:t>
      </w:r>
      <w:r>
        <w:rPr>
          <w:rFonts w:ascii="Century Gothic" w:hAnsi="Century Gothic"/>
          <w:b/>
          <w:color w:val="002060"/>
          <w:sz w:val="28"/>
          <w:szCs w:val="28"/>
        </w:rPr>
        <w:t xml:space="preserve">“ BYL </w:t>
      </w:r>
      <w:r w:rsidR="000B2127">
        <w:rPr>
          <w:rFonts w:ascii="Century Gothic" w:hAnsi="Century Gothic"/>
          <w:b/>
          <w:color w:val="002060"/>
          <w:sz w:val="28"/>
          <w:szCs w:val="28"/>
        </w:rPr>
        <w:t>PŘEDSTAVEN V NOVÉ BYSTŘICI</w:t>
      </w:r>
      <w:r w:rsidR="000345FE">
        <w:rPr>
          <w:rFonts w:ascii="Century Gothic" w:hAnsi="Century Gothic"/>
          <w:b/>
          <w:color w:val="002060"/>
          <w:sz w:val="28"/>
          <w:szCs w:val="28"/>
        </w:rPr>
        <w:t xml:space="preserve"> </w:t>
      </w:r>
      <w:r w:rsidR="00B917D9" w:rsidRPr="00B917D9">
        <w:rPr>
          <w:rFonts w:ascii="Century Gothic" w:hAnsi="Century Gothic"/>
          <w:b/>
          <w:color w:val="002060"/>
          <w:sz w:val="28"/>
          <w:szCs w:val="28"/>
        </w:rPr>
        <w:t xml:space="preserve"> </w:t>
      </w:r>
      <w:r w:rsidR="005042BC">
        <w:rPr>
          <w:rFonts w:ascii="Century Gothic" w:hAnsi="Century Gothic"/>
          <w:b/>
          <w:color w:val="002060"/>
          <w:sz w:val="28"/>
          <w:szCs w:val="28"/>
        </w:rPr>
        <w:t xml:space="preserve"> </w:t>
      </w:r>
    </w:p>
    <w:p w14:paraId="0F144E12" w14:textId="78BEB736" w:rsidR="00570DAD" w:rsidRPr="00C32219" w:rsidRDefault="00570DAD" w:rsidP="000345FE">
      <w:pPr>
        <w:jc w:val="both"/>
        <w:rPr>
          <w:rFonts w:ascii="Century Gothic" w:hAnsi="Century Gothic"/>
          <w:b/>
          <w:color w:val="002060"/>
        </w:rPr>
      </w:pPr>
      <w:r w:rsidRPr="00C32219">
        <w:rPr>
          <w:rFonts w:ascii="Century Gothic" w:hAnsi="Century Gothic"/>
          <w:b/>
          <w:color w:val="002060"/>
        </w:rPr>
        <w:t xml:space="preserve">Za účasti jihočeské hejtmanky Ivany Stráské a rakouského velvyslance Alexandera </w:t>
      </w:r>
      <w:proofErr w:type="spellStart"/>
      <w:r w:rsidRPr="00C32219">
        <w:rPr>
          <w:rFonts w:ascii="Century Gothic" w:hAnsi="Century Gothic"/>
          <w:b/>
          <w:color w:val="002060"/>
        </w:rPr>
        <w:t>Grubmayra</w:t>
      </w:r>
      <w:proofErr w:type="spellEnd"/>
      <w:r w:rsidRPr="00C32219">
        <w:rPr>
          <w:rFonts w:ascii="Century Gothic" w:hAnsi="Century Gothic"/>
          <w:b/>
          <w:color w:val="002060"/>
        </w:rPr>
        <w:t xml:space="preserve"> byl v Nové Bystřici </w:t>
      </w:r>
      <w:r w:rsidR="00C32219" w:rsidRPr="00C32219">
        <w:rPr>
          <w:rFonts w:ascii="Century Gothic" w:hAnsi="Century Gothic"/>
          <w:b/>
          <w:color w:val="002060"/>
        </w:rPr>
        <w:t>představen přeshraniční projekt spolupráce v oblasti cestovního ruchu, do ně</w:t>
      </w:r>
      <w:r w:rsidR="000345FE">
        <w:rPr>
          <w:rFonts w:ascii="Century Gothic" w:hAnsi="Century Gothic"/>
          <w:b/>
          <w:color w:val="002060"/>
        </w:rPr>
        <w:t>hož</w:t>
      </w:r>
      <w:r w:rsidR="00C32219" w:rsidRPr="00C32219">
        <w:rPr>
          <w:rFonts w:ascii="Century Gothic" w:hAnsi="Century Gothic"/>
          <w:b/>
          <w:color w:val="002060"/>
        </w:rPr>
        <w:t xml:space="preserve"> jsou zapojeny významné výletní cíle z oblasti rakouského </w:t>
      </w:r>
      <w:proofErr w:type="spellStart"/>
      <w:r w:rsidR="00C32219" w:rsidRPr="00C32219">
        <w:rPr>
          <w:rFonts w:ascii="Century Gothic" w:hAnsi="Century Gothic"/>
          <w:b/>
          <w:color w:val="002060"/>
        </w:rPr>
        <w:t>Waldviertelu</w:t>
      </w:r>
      <w:proofErr w:type="spellEnd"/>
      <w:r w:rsidR="00C32219" w:rsidRPr="00C32219">
        <w:rPr>
          <w:rFonts w:ascii="Century Gothic" w:hAnsi="Century Gothic"/>
          <w:b/>
          <w:color w:val="002060"/>
        </w:rPr>
        <w:t xml:space="preserve"> a jižních Čech. Diskutováno bylo rovněž výročí 30 let od pádu železné opon</w:t>
      </w:r>
      <w:r w:rsidR="000345FE">
        <w:rPr>
          <w:rFonts w:ascii="Century Gothic" w:hAnsi="Century Gothic"/>
          <w:b/>
          <w:color w:val="002060"/>
        </w:rPr>
        <w:t>y</w:t>
      </w:r>
      <w:r w:rsidR="00C32219" w:rsidRPr="00C32219">
        <w:rPr>
          <w:rFonts w:ascii="Century Gothic" w:hAnsi="Century Gothic"/>
          <w:b/>
          <w:color w:val="002060"/>
        </w:rPr>
        <w:t xml:space="preserve"> a téma </w:t>
      </w:r>
      <w:r w:rsidR="00C32219">
        <w:rPr>
          <w:rFonts w:ascii="Century Gothic" w:hAnsi="Century Gothic"/>
          <w:b/>
          <w:color w:val="002060"/>
        </w:rPr>
        <w:t xml:space="preserve">dalšího rozvoje </w:t>
      </w:r>
      <w:r w:rsidR="00C32219" w:rsidRPr="00C32219">
        <w:rPr>
          <w:rFonts w:ascii="Century Gothic" w:hAnsi="Century Gothic"/>
          <w:b/>
          <w:color w:val="002060"/>
        </w:rPr>
        <w:t>přeshraniční spolupráce.</w:t>
      </w:r>
    </w:p>
    <w:p w14:paraId="44195023" w14:textId="4EB84AA4" w:rsidR="00B917D9" w:rsidRPr="00D531F5" w:rsidRDefault="00B917D9" w:rsidP="000345FE">
      <w:pPr>
        <w:jc w:val="both"/>
        <w:rPr>
          <w:rFonts w:ascii="Century Gothic" w:hAnsi="Century Gothic"/>
          <w:color w:val="002060"/>
          <w:sz w:val="20"/>
        </w:rPr>
      </w:pPr>
      <w:r w:rsidRPr="00D531F5">
        <w:rPr>
          <w:rFonts w:ascii="Century Gothic" w:hAnsi="Century Gothic"/>
          <w:color w:val="002060"/>
          <w:sz w:val="20"/>
        </w:rPr>
        <w:t xml:space="preserve">Železná opona byla </w:t>
      </w:r>
      <w:r w:rsidR="00A849D6" w:rsidRPr="00D531F5">
        <w:rPr>
          <w:rFonts w:ascii="Century Gothic" w:hAnsi="Century Gothic"/>
          <w:color w:val="002060"/>
          <w:sz w:val="20"/>
        </w:rPr>
        <w:t xml:space="preserve">po </w:t>
      </w:r>
      <w:r w:rsidRPr="00D531F5">
        <w:rPr>
          <w:rFonts w:ascii="Century Gothic" w:hAnsi="Century Gothic"/>
          <w:color w:val="002060"/>
          <w:sz w:val="20"/>
        </w:rPr>
        <w:t xml:space="preserve">dlouhá léta nepřekonatelnou </w:t>
      </w:r>
      <w:r w:rsidR="00A849D6" w:rsidRPr="00D531F5">
        <w:rPr>
          <w:rFonts w:ascii="Century Gothic" w:hAnsi="Century Gothic"/>
          <w:color w:val="002060"/>
          <w:sz w:val="20"/>
        </w:rPr>
        <w:t>překážkou</w:t>
      </w:r>
      <w:r w:rsidRPr="00D531F5">
        <w:rPr>
          <w:rFonts w:ascii="Century Gothic" w:hAnsi="Century Gothic"/>
          <w:color w:val="002060"/>
          <w:sz w:val="20"/>
        </w:rPr>
        <w:t xml:space="preserve"> mezi sousedskými státy. Až </w:t>
      </w:r>
      <w:r w:rsidR="00E62757" w:rsidRPr="00D531F5">
        <w:rPr>
          <w:rFonts w:ascii="Century Gothic" w:hAnsi="Century Gothic"/>
          <w:color w:val="002060"/>
          <w:sz w:val="20"/>
        </w:rPr>
        <w:t>po</w:t>
      </w:r>
      <w:r w:rsidRPr="00D531F5">
        <w:rPr>
          <w:rFonts w:ascii="Century Gothic" w:hAnsi="Century Gothic"/>
          <w:color w:val="002060"/>
          <w:sz w:val="20"/>
        </w:rPr>
        <w:t xml:space="preserve"> roce 1989 byl krok po kroku </w:t>
      </w:r>
      <w:r w:rsidR="00E62757" w:rsidRPr="00D531F5">
        <w:rPr>
          <w:rFonts w:ascii="Century Gothic" w:hAnsi="Century Gothic"/>
          <w:color w:val="002060"/>
          <w:sz w:val="20"/>
        </w:rPr>
        <w:t xml:space="preserve">přeshraniční </w:t>
      </w:r>
      <w:r w:rsidRPr="00D531F5">
        <w:rPr>
          <w:rFonts w:ascii="Century Gothic" w:hAnsi="Century Gothic"/>
          <w:color w:val="002060"/>
          <w:sz w:val="20"/>
        </w:rPr>
        <w:t>kontakt znovu umožněn. O 30 let později se na</w:t>
      </w:r>
      <w:r w:rsidR="00A849D6" w:rsidRPr="00D531F5">
        <w:rPr>
          <w:rFonts w:ascii="Century Gothic" w:hAnsi="Century Gothic"/>
          <w:color w:val="002060"/>
          <w:sz w:val="20"/>
        </w:rPr>
        <w:t xml:space="preserve"> </w:t>
      </w:r>
      <w:r w:rsidRPr="00D531F5">
        <w:rPr>
          <w:rFonts w:ascii="Century Gothic" w:hAnsi="Century Gothic"/>
          <w:color w:val="002060"/>
          <w:sz w:val="20"/>
        </w:rPr>
        <w:t>mnoha místech Rakouska a České republiky bilanc</w:t>
      </w:r>
      <w:r w:rsidR="00D531F5" w:rsidRPr="00D531F5">
        <w:rPr>
          <w:rFonts w:ascii="Century Gothic" w:hAnsi="Century Gothic"/>
          <w:color w:val="002060"/>
          <w:sz w:val="20"/>
        </w:rPr>
        <w:t>uje</w:t>
      </w:r>
      <w:r w:rsidRPr="00D531F5">
        <w:rPr>
          <w:rFonts w:ascii="Century Gothic" w:hAnsi="Century Gothic"/>
          <w:color w:val="002060"/>
          <w:sz w:val="20"/>
        </w:rPr>
        <w:t xml:space="preserve"> a zároveň se probírají nové</w:t>
      </w:r>
      <w:r w:rsidR="00A849D6" w:rsidRPr="00D531F5">
        <w:rPr>
          <w:rFonts w:ascii="Century Gothic" w:hAnsi="Century Gothic"/>
          <w:color w:val="002060"/>
          <w:sz w:val="20"/>
        </w:rPr>
        <w:t xml:space="preserve"> </w:t>
      </w:r>
      <w:r w:rsidRPr="00D531F5">
        <w:rPr>
          <w:rFonts w:ascii="Century Gothic" w:hAnsi="Century Gothic"/>
          <w:color w:val="002060"/>
          <w:sz w:val="20"/>
        </w:rPr>
        <w:t>zajímavé nápady.</w:t>
      </w:r>
    </w:p>
    <w:p w14:paraId="6131E11A" w14:textId="0FBE3EC3" w:rsidR="0089775B" w:rsidRPr="00DC1B98" w:rsidRDefault="0089775B" w:rsidP="000345FE">
      <w:pPr>
        <w:jc w:val="both"/>
        <w:rPr>
          <w:rFonts w:ascii="Century Gothic" w:hAnsi="Century Gothic"/>
          <w:color w:val="002060"/>
          <w:sz w:val="28"/>
          <w:szCs w:val="28"/>
        </w:rPr>
      </w:pPr>
      <w:r w:rsidRPr="00DC1B98">
        <w:rPr>
          <w:rFonts w:ascii="Century Gothic" w:hAnsi="Century Gothic"/>
          <w:color w:val="002060"/>
          <w:sz w:val="20"/>
        </w:rPr>
        <w:t xml:space="preserve">Čtyři </w:t>
      </w:r>
      <w:r w:rsidR="004A1BF8">
        <w:rPr>
          <w:rFonts w:ascii="Century Gothic" w:hAnsi="Century Gothic"/>
          <w:color w:val="002060"/>
          <w:sz w:val="20"/>
        </w:rPr>
        <w:t xml:space="preserve">rakouské </w:t>
      </w:r>
      <w:r w:rsidRPr="00DC1B98">
        <w:rPr>
          <w:rFonts w:ascii="Century Gothic" w:hAnsi="Century Gothic"/>
          <w:color w:val="002060"/>
          <w:sz w:val="20"/>
        </w:rPr>
        <w:t xml:space="preserve">TOP výletní cíle </w:t>
      </w:r>
      <w:r w:rsidR="004A1BF8">
        <w:rPr>
          <w:rFonts w:ascii="Century Gothic" w:hAnsi="Century Gothic"/>
          <w:color w:val="002060"/>
          <w:sz w:val="20"/>
        </w:rPr>
        <w:t>z</w:t>
      </w:r>
      <w:r w:rsidRPr="00DC1B98">
        <w:rPr>
          <w:rFonts w:ascii="Century Gothic" w:hAnsi="Century Gothic"/>
          <w:color w:val="002060"/>
          <w:sz w:val="20"/>
        </w:rPr>
        <w:t xml:space="preserve"> </w:t>
      </w:r>
      <w:proofErr w:type="spellStart"/>
      <w:r w:rsidRPr="00DC1B98">
        <w:rPr>
          <w:rFonts w:ascii="Century Gothic" w:hAnsi="Century Gothic"/>
          <w:color w:val="002060"/>
          <w:sz w:val="20"/>
        </w:rPr>
        <w:t>Waldviertlu</w:t>
      </w:r>
      <w:proofErr w:type="spellEnd"/>
      <w:r w:rsidRPr="00DC1B98">
        <w:rPr>
          <w:rFonts w:ascii="Century Gothic" w:hAnsi="Century Gothic"/>
          <w:color w:val="002060"/>
          <w:sz w:val="20"/>
        </w:rPr>
        <w:t xml:space="preserve"> již před tímto výročím přemýšlely o své známosti v </w:t>
      </w:r>
      <w:r w:rsidR="00E62757" w:rsidRPr="00DC1B98">
        <w:rPr>
          <w:rFonts w:ascii="Century Gothic" w:hAnsi="Century Gothic"/>
          <w:color w:val="002060"/>
          <w:sz w:val="20"/>
        </w:rPr>
        <w:t>ji</w:t>
      </w:r>
      <w:r w:rsidRPr="00DC1B98">
        <w:rPr>
          <w:rFonts w:ascii="Century Gothic" w:hAnsi="Century Gothic"/>
          <w:color w:val="002060"/>
          <w:sz w:val="20"/>
        </w:rPr>
        <w:t xml:space="preserve">žních Čechách, o počtu </w:t>
      </w:r>
      <w:r w:rsidR="004A1BF8">
        <w:rPr>
          <w:rFonts w:ascii="Century Gothic" w:hAnsi="Century Gothic"/>
          <w:color w:val="002060"/>
          <w:sz w:val="20"/>
        </w:rPr>
        <w:t>návštěvníků</w:t>
      </w:r>
      <w:r w:rsidRPr="00DC1B98">
        <w:rPr>
          <w:rFonts w:ascii="Century Gothic" w:hAnsi="Century Gothic"/>
          <w:color w:val="002060"/>
          <w:sz w:val="20"/>
        </w:rPr>
        <w:t xml:space="preserve"> z tohoto regionu a o možnostech vylepšení nabídky pro tuto oblast. Cílem </w:t>
      </w:r>
      <w:r w:rsidR="00DC1B98">
        <w:rPr>
          <w:rFonts w:ascii="Century Gothic" w:hAnsi="Century Gothic"/>
          <w:color w:val="002060"/>
          <w:sz w:val="20"/>
        </w:rPr>
        <w:t>připravené</w:t>
      </w:r>
      <w:r w:rsidRPr="00DC1B98">
        <w:rPr>
          <w:rFonts w:ascii="Century Gothic" w:hAnsi="Century Gothic"/>
          <w:color w:val="002060"/>
          <w:sz w:val="20"/>
        </w:rPr>
        <w:t xml:space="preserve"> strategie bylo spojení se s poskytovateli turistických nabídek na </w:t>
      </w:r>
      <w:r w:rsidR="00E62757" w:rsidRPr="00DC1B98">
        <w:rPr>
          <w:rFonts w:ascii="Century Gothic" w:hAnsi="Century Gothic"/>
          <w:color w:val="002060"/>
          <w:sz w:val="20"/>
        </w:rPr>
        <w:t>č</w:t>
      </w:r>
      <w:r w:rsidRPr="00DC1B98">
        <w:rPr>
          <w:rFonts w:ascii="Century Gothic" w:hAnsi="Century Gothic"/>
          <w:color w:val="002060"/>
          <w:sz w:val="20"/>
        </w:rPr>
        <w:t xml:space="preserve">eské straně a </w:t>
      </w:r>
      <w:r w:rsidR="00E62757" w:rsidRPr="00DC1B98">
        <w:rPr>
          <w:rFonts w:ascii="Century Gothic" w:hAnsi="Century Gothic"/>
          <w:color w:val="002060"/>
          <w:sz w:val="20"/>
        </w:rPr>
        <w:t>vzájemná propagace</w:t>
      </w:r>
      <w:r w:rsidRPr="00DC1B98">
        <w:rPr>
          <w:rFonts w:ascii="Century Gothic" w:hAnsi="Century Gothic"/>
          <w:color w:val="002060"/>
          <w:sz w:val="20"/>
        </w:rPr>
        <w:t xml:space="preserve">. </w:t>
      </w:r>
      <w:r w:rsidR="00DC1B98">
        <w:rPr>
          <w:rFonts w:ascii="Century Gothic" w:hAnsi="Century Gothic"/>
          <w:color w:val="002060"/>
          <w:sz w:val="20"/>
        </w:rPr>
        <w:t>„</w:t>
      </w:r>
      <w:r w:rsidRPr="00DC1B98">
        <w:rPr>
          <w:rFonts w:ascii="Century Gothic" w:hAnsi="Century Gothic"/>
          <w:color w:val="002060"/>
          <w:sz w:val="20"/>
        </w:rPr>
        <w:t>Hosté by měl</w:t>
      </w:r>
      <w:r w:rsidR="00E62757" w:rsidRPr="00DC1B98">
        <w:rPr>
          <w:rFonts w:ascii="Century Gothic" w:hAnsi="Century Gothic"/>
          <w:color w:val="002060"/>
          <w:sz w:val="20"/>
        </w:rPr>
        <w:t>i</w:t>
      </w:r>
      <w:r w:rsidRPr="00DC1B98">
        <w:rPr>
          <w:rFonts w:ascii="Century Gothic" w:hAnsi="Century Gothic"/>
          <w:color w:val="002060"/>
          <w:sz w:val="20"/>
        </w:rPr>
        <w:t xml:space="preserve"> být již v zemi, ze které pocházejí, upozorněni na nabídku v</w:t>
      </w:r>
      <w:r w:rsidR="00E62757" w:rsidRPr="00DC1B98">
        <w:rPr>
          <w:rFonts w:ascii="Century Gothic" w:hAnsi="Century Gothic"/>
          <w:color w:val="002060"/>
          <w:sz w:val="20"/>
        </w:rPr>
        <w:t>ý</w:t>
      </w:r>
      <w:r w:rsidRPr="00DC1B98">
        <w:rPr>
          <w:rFonts w:ascii="Century Gothic" w:hAnsi="Century Gothic"/>
          <w:color w:val="002060"/>
          <w:sz w:val="20"/>
        </w:rPr>
        <w:t>letních cílů v sousední zemi, které j</w:t>
      </w:r>
      <w:r w:rsidR="00DC1B98">
        <w:rPr>
          <w:rFonts w:ascii="Century Gothic" w:hAnsi="Century Gothic"/>
          <w:color w:val="002060"/>
          <w:sz w:val="20"/>
        </w:rPr>
        <w:t>e</w:t>
      </w:r>
      <w:r w:rsidRPr="00DC1B98">
        <w:rPr>
          <w:rFonts w:ascii="Century Gothic" w:hAnsi="Century Gothic"/>
          <w:color w:val="002060"/>
          <w:sz w:val="20"/>
        </w:rPr>
        <w:t xml:space="preserve"> možn</w:t>
      </w:r>
      <w:r w:rsidR="00DC1B98">
        <w:rPr>
          <w:rFonts w:ascii="Century Gothic" w:hAnsi="Century Gothic"/>
          <w:color w:val="002060"/>
          <w:sz w:val="20"/>
        </w:rPr>
        <w:t>o</w:t>
      </w:r>
      <w:r w:rsidRPr="00DC1B98">
        <w:rPr>
          <w:rFonts w:ascii="Century Gothic" w:hAnsi="Century Gothic"/>
          <w:color w:val="002060"/>
          <w:sz w:val="20"/>
        </w:rPr>
        <w:t xml:space="preserve"> </w:t>
      </w:r>
      <w:r w:rsidR="00DC1B98">
        <w:rPr>
          <w:rFonts w:ascii="Century Gothic" w:hAnsi="Century Gothic"/>
          <w:color w:val="002060"/>
          <w:sz w:val="20"/>
        </w:rPr>
        <w:t>navštívit a zhlédnout v rámci</w:t>
      </w:r>
      <w:r w:rsidRPr="00DC1B98">
        <w:rPr>
          <w:rFonts w:ascii="Century Gothic" w:hAnsi="Century Gothic"/>
          <w:color w:val="002060"/>
          <w:sz w:val="20"/>
        </w:rPr>
        <w:t xml:space="preserve"> jednodenních v</w:t>
      </w:r>
      <w:r w:rsidR="00E62757" w:rsidRPr="00DC1B98">
        <w:rPr>
          <w:rFonts w:ascii="Century Gothic" w:hAnsi="Century Gothic"/>
          <w:color w:val="002060"/>
          <w:sz w:val="20"/>
        </w:rPr>
        <w:t>ý</w:t>
      </w:r>
      <w:r w:rsidRPr="00DC1B98">
        <w:rPr>
          <w:rFonts w:ascii="Century Gothic" w:hAnsi="Century Gothic"/>
          <w:color w:val="002060"/>
          <w:sz w:val="20"/>
        </w:rPr>
        <w:t>let</w:t>
      </w:r>
      <w:r w:rsidR="00E62757" w:rsidRPr="00DC1B98">
        <w:rPr>
          <w:rFonts w:ascii="Century Gothic" w:hAnsi="Century Gothic"/>
          <w:color w:val="002060"/>
          <w:sz w:val="20"/>
        </w:rPr>
        <w:t>ů</w:t>
      </w:r>
      <w:r w:rsidR="00DC1B98">
        <w:rPr>
          <w:rFonts w:ascii="Century Gothic" w:hAnsi="Century Gothic"/>
          <w:color w:val="002060"/>
          <w:sz w:val="20"/>
        </w:rPr>
        <w:t xml:space="preserve">“, říká zástupce jednoho z výletních cílů na rakouské straně Martin Bruckner ze zábavně-naučného centra </w:t>
      </w:r>
      <w:proofErr w:type="spellStart"/>
      <w:r w:rsidR="00DC1B98">
        <w:rPr>
          <w:rFonts w:ascii="Century Gothic" w:hAnsi="Century Gothic"/>
          <w:color w:val="002060"/>
          <w:sz w:val="20"/>
        </w:rPr>
        <w:t>Sonnenwelt</w:t>
      </w:r>
      <w:proofErr w:type="spellEnd"/>
      <w:r w:rsidR="00E31DBB">
        <w:rPr>
          <w:rFonts w:ascii="Century Gothic" w:hAnsi="Century Gothic"/>
          <w:color w:val="002060"/>
          <w:sz w:val="20"/>
        </w:rPr>
        <w:t xml:space="preserve"> v rakouském </w:t>
      </w:r>
      <w:proofErr w:type="spellStart"/>
      <w:r w:rsidR="00E31DBB" w:rsidRPr="00E31DBB">
        <w:rPr>
          <w:rFonts w:ascii="Century Gothic" w:hAnsi="Century Gothic"/>
          <w:color w:val="002060"/>
          <w:sz w:val="20"/>
        </w:rPr>
        <w:t>Großschönau</w:t>
      </w:r>
      <w:proofErr w:type="spellEnd"/>
      <w:r w:rsidR="00E31DBB">
        <w:rPr>
          <w:rFonts w:ascii="Century Gothic" w:hAnsi="Century Gothic"/>
          <w:color w:val="002060"/>
          <w:sz w:val="20"/>
        </w:rPr>
        <w:t xml:space="preserve">. </w:t>
      </w:r>
      <w:r w:rsidR="00DC1B98">
        <w:rPr>
          <w:rFonts w:ascii="Century Gothic" w:hAnsi="Century Gothic"/>
          <w:color w:val="002060"/>
          <w:sz w:val="20"/>
        </w:rPr>
        <w:t xml:space="preserve"> </w:t>
      </w:r>
    </w:p>
    <w:p w14:paraId="01DBBEC8" w14:textId="617FB246" w:rsidR="0044214E" w:rsidRDefault="004A1BF8" w:rsidP="000345FE">
      <w:pPr>
        <w:jc w:val="both"/>
        <w:rPr>
          <w:rFonts w:ascii="Century Gothic" w:hAnsi="Century Gothic"/>
          <w:color w:val="002060"/>
          <w:sz w:val="20"/>
        </w:rPr>
      </w:pPr>
      <w:r w:rsidRPr="004A1BF8">
        <w:rPr>
          <w:rFonts w:ascii="Century Gothic" w:hAnsi="Century Gothic"/>
          <w:color w:val="002060"/>
          <w:sz w:val="20"/>
        </w:rPr>
        <w:t>P</w:t>
      </w:r>
      <w:r w:rsidR="0089775B" w:rsidRPr="00B917D9">
        <w:rPr>
          <w:rFonts w:ascii="Century Gothic" w:hAnsi="Century Gothic"/>
          <w:color w:val="002060"/>
          <w:sz w:val="20"/>
        </w:rPr>
        <w:t xml:space="preserve">ro </w:t>
      </w:r>
      <w:r w:rsidR="001A08F1">
        <w:rPr>
          <w:rFonts w:ascii="Century Gothic" w:hAnsi="Century Gothic"/>
          <w:color w:val="002060"/>
          <w:sz w:val="20"/>
        </w:rPr>
        <w:t>r</w:t>
      </w:r>
      <w:r w:rsidR="0089775B" w:rsidRPr="00B917D9">
        <w:rPr>
          <w:rFonts w:ascii="Century Gothic" w:hAnsi="Century Gothic"/>
          <w:color w:val="002060"/>
          <w:sz w:val="20"/>
        </w:rPr>
        <w:t>akouské v</w:t>
      </w:r>
      <w:r w:rsidR="001A08F1">
        <w:rPr>
          <w:rFonts w:ascii="Century Gothic" w:hAnsi="Century Gothic"/>
          <w:color w:val="002060"/>
          <w:sz w:val="20"/>
        </w:rPr>
        <w:t>ý</w:t>
      </w:r>
      <w:r w:rsidR="0089775B" w:rsidRPr="00B917D9">
        <w:rPr>
          <w:rFonts w:ascii="Century Gothic" w:hAnsi="Century Gothic"/>
          <w:color w:val="002060"/>
          <w:sz w:val="20"/>
        </w:rPr>
        <w:t xml:space="preserve">letní cíle </w:t>
      </w:r>
      <w:proofErr w:type="spellStart"/>
      <w:r w:rsidR="0089775B" w:rsidRPr="00B917D9">
        <w:rPr>
          <w:rFonts w:ascii="Century Gothic" w:hAnsi="Century Gothic"/>
          <w:color w:val="002060"/>
          <w:sz w:val="20"/>
        </w:rPr>
        <w:t>Bärenwald</w:t>
      </w:r>
      <w:proofErr w:type="spellEnd"/>
      <w:r w:rsidR="0089775B" w:rsidRPr="00B917D9">
        <w:rPr>
          <w:rFonts w:ascii="Century Gothic" w:hAnsi="Century Gothic"/>
          <w:color w:val="002060"/>
          <w:sz w:val="20"/>
        </w:rPr>
        <w:t xml:space="preserve"> (</w:t>
      </w:r>
      <w:r w:rsidR="001A08F1">
        <w:rPr>
          <w:rFonts w:ascii="Century Gothic" w:hAnsi="Century Gothic"/>
          <w:color w:val="002060"/>
          <w:sz w:val="20"/>
        </w:rPr>
        <w:t>M</w:t>
      </w:r>
      <w:r w:rsidR="0089775B" w:rsidRPr="00B917D9">
        <w:rPr>
          <w:rFonts w:ascii="Century Gothic" w:hAnsi="Century Gothic"/>
          <w:color w:val="002060"/>
          <w:sz w:val="20"/>
        </w:rPr>
        <w:t xml:space="preserve">edvědí les) </w:t>
      </w:r>
      <w:proofErr w:type="spellStart"/>
      <w:r w:rsidR="0089775B" w:rsidRPr="00B917D9">
        <w:rPr>
          <w:rFonts w:ascii="Century Gothic" w:hAnsi="Century Gothic"/>
          <w:color w:val="002060"/>
          <w:sz w:val="20"/>
        </w:rPr>
        <w:t>Arbesbach</w:t>
      </w:r>
      <w:proofErr w:type="spellEnd"/>
      <w:r w:rsidR="0089775B" w:rsidRPr="00B917D9">
        <w:rPr>
          <w:rFonts w:ascii="Century Gothic" w:hAnsi="Century Gothic"/>
          <w:color w:val="002060"/>
          <w:sz w:val="20"/>
        </w:rPr>
        <w:t xml:space="preserve">, </w:t>
      </w:r>
      <w:proofErr w:type="spellStart"/>
      <w:r w:rsidR="0089775B" w:rsidRPr="00B917D9">
        <w:rPr>
          <w:rFonts w:ascii="Century Gothic" w:hAnsi="Century Gothic"/>
          <w:color w:val="002060"/>
          <w:sz w:val="20"/>
        </w:rPr>
        <w:t>Sonnenwelt</w:t>
      </w:r>
      <w:proofErr w:type="spellEnd"/>
      <w:r w:rsidR="0089775B" w:rsidRPr="00B917D9">
        <w:rPr>
          <w:rFonts w:ascii="Century Gothic" w:hAnsi="Century Gothic"/>
          <w:color w:val="002060"/>
          <w:sz w:val="20"/>
        </w:rPr>
        <w:t xml:space="preserve"> (</w:t>
      </w:r>
      <w:r>
        <w:rPr>
          <w:rFonts w:ascii="Century Gothic" w:hAnsi="Century Gothic"/>
          <w:color w:val="002060"/>
          <w:sz w:val="20"/>
        </w:rPr>
        <w:t>S</w:t>
      </w:r>
      <w:r w:rsidR="0089775B" w:rsidRPr="00B917D9">
        <w:rPr>
          <w:rFonts w:ascii="Century Gothic" w:hAnsi="Century Gothic"/>
          <w:color w:val="002060"/>
          <w:sz w:val="20"/>
        </w:rPr>
        <w:t xml:space="preserve">luneční svět) </w:t>
      </w:r>
      <w:proofErr w:type="spellStart"/>
      <w:r w:rsidR="0089775B" w:rsidRPr="00B917D9">
        <w:rPr>
          <w:rFonts w:ascii="Century Gothic" w:hAnsi="Century Gothic"/>
          <w:color w:val="002060"/>
          <w:sz w:val="20"/>
        </w:rPr>
        <w:t>Großschönau</w:t>
      </w:r>
      <w:proofErr w:type="spellEnd"/>
      <w:r w:rsidR="0089775B" w:rsidRPr="00B917D9">
        <w:rPr>
          <w:rFonts w:ascii="Century Gothic" w:hAnsi="Century Gothic"/>
          <w:color w:val="002060"/>
          <w:sz w:val="20"/>
        </w:rPr>
        <w:t xml:space="preserve">, </w:t>
      </w:r>
      <w:r>
        <w:rPr>
          <w:rFonts w:ascii="Century Gothic" w:hAnsi="Century Gothic"/>
          <w:color w:val="002060"/>
          <w:sz w:val="20"/>
        </w:rPr>
        <w:t>Klášter</w:t>
      </w:r>
      <w:r w:rsidR="0089775B" w:rsidRPr="00B917D9">
        <w:rPr>
          <w:rFonts w:ascii="Century Gothic" w:hAnsi="Century Gothic"/>
          <w:color w:val="002060"/>
          <w:sz w:val="20"/>
        </w:rPr>
        <w:t xml:space="preserve"> </w:t>
      </w:r>
      <w:proofErr w:type="spellStart"/>
      <w:r w:rsidR="0089775B" w:rsidRPr="00B917D9">
        <w:rPr>
          <w:rFonts w:ascii="Century Gothic" w:hAnsi="Century Gothic"/>
          <w:color w:val="002060"/>
          <w:sz w:val="20"/>
        </w:rPr>
        <w:t>Zwettl</w:t>
      </w:r>
      <w:proofErr w:type="spellEnd"/>
      <w:r w:rsidR="0089775B" w:rsidRPr="00B917D9">
        <w:rPr>
          <w:rFonts w:ascii="Century Gothic" w:hAnsi="Century Gothic"/>
          <w:color w:val="002060"/>
          <w:sz w:val="20"/>
        </w:rPr>
        <w:t xml:space="preserve"> a </w:t>
      </w:r>
      <w:r>
        <w:rPr>
          <w:rFonts w:ascii="Century Gothic" w:hAnsi="Century Gothic"/>
          <w:color w:val="002060"/>
          <w:sz w:val="20"/>
        </w:rPr>
        <w:t>Klášter</w:t>
      </w:r>
      <w:r w:rsidR="0089775B" w:rsidRPr="00B917D9">
        <w:rPr>
          <w:rFonts w:ascii="Century Gothic" w:hAnsi="Century Gothic"/>
          <w:color w:val="002060"/>
          <w:sz w:val="20"/>
        </w:rPr>
        <w:t xml:space="preserve"> </w:t>
      </w:r>
      <w:proofErr w:type="spellStart"/>
      <w:r w:rsidR="0089775B" w:rsidRPr="00B917D9">
        <w:rPr>
          <w:rFonts w:ascii="Century Gothic" w:hAnsi="Century Gothic"/>
          <w:color w:val="002060"/>
          <w:sz w:val="20"/>
        </w:rPr>
        <w:t>Altenburg</w:t>
      </w:r>
      <w:proofErr w:type="spellEnd"/>
      <w:r w:rsidR="0089775B" w:rsidRPr="00B917D9">
        <w:rPr>
          <w:rFonts w:ascii="Century Gothic" w:hAnsi="Century Gothic"/>
          <w:color w:val="002060"/>
          <w:sz w:val="20"/>
        </w:rPr>
        <w:t xml:space="preserve"> </w:t>
      </w:r>
      <w:r>
        <w:rPr>
          <w:rFonts w:ascii="Century Gothic" w:hAnsi="Century Gothic"/>
          <w:color w:val="002060"/>
          <w:sz w:val="20"/>
        </w:rPr>
        <w:t xml:space="preserve">bylo důležité </w:t>
      </w:r>
      <w:r w:rsidR="0089775B" w:rsidRPr="00B917D9">
        <w:rPr>
          <w:rFonts w:ascii="Century Gothic" w:hAnsi="Century Gothic"/>
          <w:color w:val="002060"/>
          <w:sz w:val="20"/>
        </w:rPr>
        <w:t>najít za hranicemi partnery, kteří se stejně jako oni angažují v oblastech přírody a kult</w:t>
      </w:r>
      <w:r w:rsidR="001A08F1">
        <w:rPr>
          <w:rFonts w:ascii="Century Gothic" w:hAnsi="Century Gothic"/>
          <w:color w:val="002060"/>
          <w:sz w:val="20"/>
        </w:rPr>
        <w:t>u</w:t>
      </w:r>
      <w:r w:rsidR="0089775B" w:rsidRPr="00B917D9">
        <w:rPr>
          <w:rFonts w:ascii="Century Gothic" w:hAnsi="Century Gothic"/>
          <w:color w:val="002060"/>
          <w:sz w:val="20"/>
        </w:rPr>
        <w:t xml:space="preserve">ry. </w:t>
      </w:r>
      <w:r w:rsidR="0044214E">
        <w:rPr>
          <w:rFonts w:ascii="Century Gothic" w:hAnsi="Century Gothic"/>
          <w:color w:val="002060"/>
          <w:sz w:val="20"/>
        </w:rPr>
        <w:t xml:space="preserve">Zprostředkování kontaktů </w:t>
      </w:r>
      <w:r w:rsidR="00F62131">
        <w:rPr>
          <w:rFonts w:ascii="Century Gothic" w:hAnsi="Century Gothic"/>
          <w:color w:val="002060"/>
          <w:sz w:val="20"/>
        </w:rPr>
        <w:t xml:space="preserve">a navázání spolupráce </w:t>
      </w:r>
      <w:r w:rsidR="0044214E">
        <w:rPr>
          <w:rFonts w:ascii="Century Gothic" w:hAnsi="Century Gothic"/>
          <w:color w:val="002060"/>
          <w:sz w:val="20"/>
        </w:rPr>
        <w:t xml:space="preserve">napomohly jihočeské destinační společnosti </w:t>
      </w:r>
      <w:r w:rsidR="0044214E" w:rsidRPr="0044214E">
        <w:rPr>
          <w:rFonts w:ascii="Century Gothic" w:hAnsi="Century Gothic"/>
          <w:color w:val="002060"/>
          <w:sz w:val="20"/>
        </w:rPr>
        <w:t>Novohradsko-</w:t>
      </w:r>
      <w:proofErr w:type="spellStart"/>
      <w:r w:rsidR="0044214E" w:rsidRPr="0044214E">
        <w:rPr>
          <w:rFonts w:ascii="Century Gothic" w:hAnsi="Century Gothic"/>
          <w:color w:val="002060"/>
          <w:sz w:val="20"/>
        </w:rPr>
        <w:t>Doudlebsko</w:t>
      </w:r>
      <w:proofErr w:type="spellEnd"/>
      <w:r w:rsidR="0044214E">
        <w:rPr>
          <w:rFonts w:ascii="Century Gothic" w:hAnsi="Century Gothic"/>
          <w:color w:val="002060"/>
          <w:sz w:val="20"/>
        </w:rPr>
        <w:t xml:space="preserve"> a Česká Kanada</w:t>
      </w:r>
      <w:r w:rsidR="00F62131">
        <w:rPr>
          <w:rFonts w:ascii="Century Gothic" w:hAnsi="Century Gothic"/>
          <w:color w:val="002060"/>
          <w:sz w:val="20"/>
        </w:rPr>
        <w:t>, které působí v česko-rakouském pohraničí a specializují se na koordinaci aktivit</w:t>
      </w:r>
      <w:r w:rsidR="00F11692">
        <w:rPr>
          <w:rFonts w:ascii="Century Gothic" w:hAnsi="Century Gothic"/>
          <w:color w:val="002060"/>
          <w:sz w:val="20"/>
        </w:rPr>
        <w:t xml:space="preserve"> </w:t>
      </w:r>
      <w:r w:rsidR="00F62131">
        <w:rPr>
          <w:rFonts w:ascii="Century Gothic" w:hAnsi="Century Gothic"/>
          <w:color w:val="002060"/>
          <w:sz w:val="20"/>
        </w:rPr>
        <w:t xml:space="preserve">v cestovním ruchu. </w:t>
      </w:r>
    </w:p>
    <w:p w14:paraId="1174C27F" w14:textId="4B4C98C6" w:rsidR="0089775B" w:rsidRPr="00B917D9" w:rsidRDefault="005975B7" w:rsidP="000345FE">
      <w:pPr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>P</w:t>
      </w:r>
      <w:r w:rsidR="0089775B" w:rsidRPr="00B917D9">
        <w:rPr>
          <w:rFonts w:ascii="Century Gothic" w:hAnsi="Century Gothic"/>
          <w:color w:val="002060"/>
          <w:sz w:val="20"/>
        </w:rPr>
        <w:t>artner</w:t>
      </w:r>
      <w:r>
        <w:rPr>
          <w:rFonts w:ascii="Century Gothic" w:hAnsi="Century Gothic"/>
          <w:color w:val="002060"/>
          <w:sz w:val="20"/>
        </w:rPr>
        <w:t>skými subjekty na české straně se</w:t>
      </w:r>
      <w:r w:rsidR="00F11692">
        <w:rPr>
          <w:rFonts w:ascii="Century Gothic" w:hAnsi="Century Gothic"/>
          <w:color w:val="002060"/>
          <w:sz w:val="20"/>
        </w:rPr>
        <w:t xml:space="preserve"> v listopadu 2017</w:t>
      </w:r>
      <w:r>
        <w:rPr>
          <w:rFonts w:ascii="Century Gothic" w:hAnsi="Century Gothic"/>
          <w:color w:val="002060"/>
          <w:sz w:val="20"/>
        </w:rPr>
        <w:t xml:space="preserve"> staly</w:t>
      </w:r>
      <w:r w:rsidR="00F11692">
        <w:rPr>
          <w:rFonts w:ascii="Century Gothic" w:hAnsi="Century Gothic"/>
          <w:color w:val="002060"/>
          <w:sz w:val="20"/>
        </w:rPr>
        <w:t>:</w:t>
      </w:r>
      <w:r w:rsidR="0089775B" w:rsidRPr="00B917D9">
        <w:rPr>
          <w:rFonts w:ascii="Century Gothic" w:hAnsi="Century Gothic"/>
          <w:color w:val="002060"/>
          <w:sz w:val="20"/>
        </w:rPr>
        <w:t xml:space="preserve"> </w:t>
      </w:r>
      <w:r w:rsidR="00F11692">
        <w:rPr>
          <w:rFonts w:ascii="Century Gothic" w:hAnsi="Century Gothic"/>
          <w:color w:val="002060"/>
          <w:sz w:val="20"/>
        </w:rPr>
        <w:t>M</w:t>
      </w:r>
      <w:r w:rsidR="0089775B" w:rsidRPr="00B917D9">
        <w:rPr>
          <w:rFonts w:ascii="Century Gothic" w:hAnsi="Century Gothic"/>
          <w:color w:val="002060"/>
          <w:sz w:val="20"/>
        </w:rPr>
        <w:t xml:space="preserve">ěsto a </w:t>
      </w:r>
      <w:r w:rsidR="00F11692">
        <w:rPr>
          <w:rFonts w:ascii="Century Gothic" w:hAnsi="Century Gothic"/>
          <w:color w:val="002060"/>
          <w:sz w:val="20"/>
        </w:rPr>
        <w:t>H</w:t>
      </w:r>
      <w:r w:rsidR="0089775B" w:rsidRPr="00B917D9">
        <w:rPr>
          <w:rFonts w:ascii="Century Gothic" w:hAnsi="Century Gothic"/>
          <w:color w:val="002060"/>
          <w:sz w:val="20"/>
        </w:rPr>
        <w:t xml:space="preserve">rad Nové Hrady, </w:t>
      </w:r>
      <w:r w:rsidR="00F11692">
        <w:rPr>
          <w:rFonts w:ascii="Century Gothic" w:hAnsi="Century Gothic"/>
          <w:color w:val="002060"/>
          <w:sz w:val="20"/>
        </w:rPr>
        <w:t>Z</w:t>
      </w:r>
      <w:r w:rsidR="0089775B" w:rsidRPr="00B917D9">
        <w:rPr>
          <w:rFonts w:ascii="Century Gothic" w:hAnsi="Century Gothic"/>
          <w:color w:val="002060"/>
          <w:sz w:val="20"/>
        </w:rPr>
        <w:t xml:space="preserve">řícenina </w:t>
      </w:r>
      <w:r w:rsidR="00F11692">
        <w:rPr>
          <w:rFonts w:ascii="Century Gothic" w:hAnsi="Century Gothic"/>
          <w:color w:val="002060"/>
          <w:sz w:val="20"/>
        </w:rPr>
        <w:t>h</w:t>
      </w:r>
      <w:r w:rsidR="0089775B" w:rsidRPr="00B917D9">
        <w:rPr>
          <w:rFonts w:ascii="Century Gothic" w:hAnsi="Century Gothic"/>
          <w:color w:val="002060"/>
          <w:sz w:val="20"/>
        </w:rPr>
        <w:t xml:space="preserve">radu </w:t>
      </w:r>
      <w:proofErr w:type="spellStart"/>
      <w:r w:rsidR="0089775B" w:rsidRPr="00B917D9">
        <w:rPr>
          <w:rFonts w:ascii="Century Gothic" w:hAnsi="Century Gothic"/>
          <w:color w:val="002060"/>
          <w:sz w:val="20"/>
        </w:rPr>
        <w:t>Pořešín</w:t>
      </w:r>
      <w:proofErr w:type="spellEnd"/>
      <w:r w:rsidR="0089775B" w:rsidRPr="00B917D9">
        <w:rPr>
          <w:rFonts w:ascii="Century Gothic" w:hAnsi="Century Gothic"/>
          <w:color w:val="002060"/>
          <w:sz w:val="20"/>
        </w:rPr>
        <w:t xml:space="preserve">, kovárna Buškův hamr, </w:t>
      </w:r>
      <w:r w:rsidR="00F11692">
        <w:rPr>
          <w:rFonts w:ascii="Century Gothic" w:hAnsi="Century Gothic"/>
          <w:color w:val="002060"/>
          <w:sz w:val="20"/>
        </w:rPr>
        <w:t>A</w:t>
      </w:r>
      <w:r w:rsidR="0089775B" w:rsidRPr="00B917D9">
        <w:rPr>
          <w:rFonts w:ascii="Century Gothic" w:hAnsi="Century Gothic"/>
          <w:color w:val="002060"/>
          <w:sz w:val="20"/>
        </w:rPr>
        <w:t>ugust</w:t>
      </w:r>
      <w:r w:rsidR="00F11692">
        <w:rPr>
          <w:rFonts w:ascii="Century Gothic" w:hAnsi="Century Gothic"/>
          <w:color w:val="002060"/>
          <w:sz w:val="20"/>
        </w:rPr>
        <w:t>i</w:t>
      </w:r>
      <w:r w:rsidR="0089775B" w:rsidRPr="00B917D9">
        <w:rPr>
          <w:rFonts w:ascii="Century Gothic" w:hAnsi="Century Gothic"/>
          <w:color w:val="002060"/>
          <w:sz w:val="20"/>
        </w:rPr>
        <w:t>n</w:t>
      </w:r>
      <w:r w:rsidR="00F11692">
        <w:rPr>
          <w:rFonts w:ascii="Century Gothic" w:hAnsi="Century Gothic"/>
          <w:color w:val="002060"/>
          <w:sz w:val="20"/>
        </w:rPr>
        <w:t>ián</w:t>
      </w:r>
      <w:r w:rsidR="0089775B" w:rsidRPr="00B917D9">
        <w:rPr>
          <w:rFonts w:ascii="Century Gothic" w:hAnsi="Century Gothic"/>
          <w:color w:val="002060"/>
          <w:sz w:val="20"/>
        </w:rPr>
        <w:t xml:space="preserve">ský klášter Borovany, </w:t>
      </w:r>
      <w:r w:rsidR="00F11692">
        <w:rPr>
          <w:rFonts w:ascii="Century Gothic" w:hAnsi="Century Gothic"/>
          <w:color w:val="002060"/>
          <w:sz w:val="20"/>
        </w:rPr>
        <w:t>Z</w:t>
      </w:r>
      <w:r w:rsidR="0089775B" w:rsidRPr="00B917D9">
        <w:rPr>
          <w:rFonts w:ascii="Century Gothic" w:hAnsi="Century Gothic"/>
          <w:color w:val="002060"/>
          <w:sz w:val="20"/>
        </w:rPr>
        <w:t xml:space="preserve">oopark Na Hrádečku, </w:t>
      </w:r>
      <w:r w:rsidR="001A08F1">
        <w:rPr>
          <w:rFonts w:ascii="Century Gothic" w:hAnsi="Century Gothic"/>
          <w:color w:val="002060"/>
          <w:sz w:val="20"/>
        </w:rPr>
        <w:t>Muzeum</w:t>
      </w:r>
      <w:r w:rsidR="0089775B" w:rsidRPr="00B917D9">
        <w:rPr>
          <w:rFonts w:ascii="Century Gothic" w:hAnsi="Century Gothic"/>
          <w:color w:val="002060"/>
          <w:sz w:val="20"/>
        </w:rPr>
        <w:t xml:space="preserve"> </w:t>
      </w:r>
      <w:proofErr w:type="spellStart"/>
      <w:r w:rsidR="0089775B" w:rsidRPr="00B917D9">
        <w:rPr>
          <w:rFonts w:ascii="Century Gothic" w:hAnsi="Century Gothic"/>
          <w:color w:val="002060"/>
          <w:sz w:val="20"/>
        </w:rPr>
        <w:t>Jindřichohradeck</w:t>
      </w:r>
      <w:r w:rsidR="001A08F1">
        <w:rPr>
          <w:rFonts w:ascii="Century Gothic" w:hAnsi="Century Gothic"/>
          <w:color w:val="002060"/>
          <w:sz w:val="20"/>
        </w:rPr>
        <w:t>a</w:t>
      </w:r>
      <w:proofErr w:type="spellEnd"/>
      <w:r w:rsidR="0089775B" w:rsidRPr="00B917D9">
        <w:rPr>
          <w:rFonts w:ascii="Century Gothic" w:hAnsi="Century Gothic"/>
          <w:color w:val="002060"/>
          <w:sz w:val="20"/>
        </w:rPr>
        <w:t xml:space="preserve">, </w:t>
      </w:r>
      <w:r w:rsidR="001A08F1">
        <w:rPr>
          <w:rFonts w:ascii="Century Gothic" w:hAnsi="Century Gothic"/>
          <w:color w:val="002060"/>
          <w:sz w:val="20"/>
        </w:rPr>
        <w:t>M</w:t>
      </w:r>
      <w:r w:rsidR="0089775B" w:rsidRPr="00B917D9">
        <w:rPr>
          <w:rFonts w:ascii="Century Gothic" w:hAnsi="Century Gothic"/>
          <w:color w:val="002060"/>
          <w:sz w:val="20"/>
        </w:rPr>
        <w:t>u</w:t>
      </w:r>
      <w:r w:rsidR="002F7B89">
        <w:rPr>
          <w:rFonts w:ascii="Century Gothic" w:hAnsi="Century Gothic"/>
          <w:color w:val="002060"/>
          <w:sz w:val="20"/>
        </w:rPr>
        <w:t>z</w:t>
      </w:r>
      <w:r w:rsidR="0089775B" w:rsidRPr="00B917D9">
        <w:rPr>
          <w:rFonts w:ascii="Century Gothic" w:hAnsi="Century Gothic"/>
          <w:color w:val="002060"/>
          <w:sz w:val="20"/>
        </w:rPr>
        <w:t>eum fotograf</w:t>
      </w:r>
      <w:r w:rsidR="001A08F1">
        <w:rPr>
          <w:rFonts w:ascii="Century Gothic" w:hAnsi="Century Gothic"/>
          <w:color w:val="002060"/>
          <w:sz w:val="20"/>
        </w:rPr>
        <w:t>ie a moderních obrazových médií</w:t>
      </w:r>
      <w:r w:rsidR="0089775B" w:rsidRPr="00B917D9">
        <w:rPr>
          <w:rFonts w:ascii="Century Gothic" w:hAnsi="Century Gothic"/>
          <w:color w:val="002060"/>
          <w:sz w:val="20"/>
        </w:rPr>
        <w:t xml:space="preserve">, </w:t>
      </w:r>
      <w:r w:rsidR="001A08F1">
        <w:rPr>
          <w:rFonts w:ascii="Century Gothic" w:hAnsi="Century Gothic"/>
          <w:color w:val="002060"/>
          <w:sz w:val="20"/>
        </w:rPr>
        <w:t xml:space="preserve">Jindřichohradecká </w:t>
      </w:r>
      <w:r w:rsidR="0089775B" w:rsidRPr="00B917D9">
        <w:rPr>
          <w:rFonts w:ascii="Century Gothic" w:hAnsi="Century Gothic"/>
          <w:color w:val="002060"/>
          <w:sz w:val="20"/>
        </w:rPr>
        <w:t>úzkokolejka a</w:t>
      </w:r>
      <w:r w:rsidR="001A08F1">
        <w:rPr>
          <w:rFonts w:ascii="Century Gothic" w:hAnsi="Century Gothic"/>
          <w:color w:val="002060"/>
          <w:sz w:val="20"/>
        </w:rPr>
        <w:t xml:space="preserve"> Rozhledna</w:t>
      </w:r>
      <w:r w:rsidR="0089775B" w:rsidRPr="00B917D9">
        <w:rPr>
          <w:rFonts w:ascii="Century Gothic" w:hAnsi="Century Gothic"/>
          <w:color w:val="002060"/>
          <w:sz w:val="20"/>
        </w:rPr>
        <w:t xml:space="preserve"> a les</w:t>
      </w:r>
      <w:r w:rsidR="001A08F1">
        <w:rPr>
          <w:rFonts w:ascii="Century Gothic" w:hAnsi="Century Gothic"/>
          <w:color w:val="002060"/>
          <w:sz w:val="20"/>
        </w:rPr>
        <w:t>o</w:t>
      </w:r>
      <w:r w:rsidR="0089775B" w:rsidRPr="00B917D9">
        <w:rPr>
          <w:rFonts w:ascii="Century Gothic" w:hAnsi="Century Gothic"/>
          <w:color w:val="002060"/>
          <w:sz w:val="20"/>
        </w:rPr>
        <w:t>park U Jakuba.</w:t>
      </w:r>
    </w:p>
    <w:p w14:paraId="475643B3" w14:textId="27123492" w:rsidR="0089775B" w:rsidRPr="00B917D9" w:rsidRDefault="00F11692" w:rsidP="000345FE">
      <w:pPr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>Zapojené výletní cíle lákají návštěvníky do</w:t>
      </w:r>
      <w:r w:rsidR="0089775B" w:rsidRPr="00B917D9">
        <w:rPr>
          <w:rFonts w:ascii="Century Gothic" w:hAnsi="Century Gothic"/>
          <w:color w:val="002060"/>
          <w:sz w:val="20"/>
        </w:rPr>
        <w:t xml:space="preserve"> horní</w:t>
      </w:r>
      <w:r>
        <w:rPr>
          <w:rFonts w:ascii="Century Gothic" w:hAnsi="Century Gothic"/>
          <w:color w:val="002060"/>
          <w:sz w:val="20"/>
        </w:rPr>
        <w:t>ho</w:t>
      </w:r>
      <w:r w:rsidR="0089775B" w:rsidRPr="00B917D9">
        <w:rPr>
          <w:rFonts w:ascii="Century Gothic" w:hAnsi="Century Gothic"/>
          <w:color w:val="002060"/>
          <w:sz w:val="20"/>
        </w:rPr>
        <w:t xml:space="preserve"> </w:t>
      </w:r>
      <w:proofErr w:type="spellStart"/>
      <w:r w:rsidR="0089775B" w:rsidRPr="00B917D9">
        <w:rPr>
          <w:rFonts w:ascii="Century Gothic" w:hAnsi="Century Gothic"/>
          <w:color w:val="002060"/>
          <w:sz w:val="20"/>
        </w:rPr>
        <w:t>Waldviertl</w:t>
      </w:r>
      <w:r>
        <w:rPr>
          <w:rFonts w:ascii="Century Gothic" w:hAnsi="Century Gothic"/>
          <w:color w:val="002060"/>
          <w:sz w:val="20"/>
        </w:rPr>
        <w:t>u</w:t>
      </w:r>
      <w:proofErr w:type="spellEnd"/>
      <w:r>
        <w:rPr>
          <w:rFonts w:ascii="Century Gothic" w:hAnsi="Century Gothic"/>
          <w:color w:val="002060"/>
          <w:sz w:val="20"/>
        </w:rPr>
        <w:t xml:space="preserve"> a jihočeských turistických oblastí Novohradsko-</w:t>
      </w:r>
      <w:proofErr w:type="spellStart"/>
      <w:r>
        <w:rPr>
          <w:rFonts w:ascii="Century Gothic" w:hAnsi="Century Gothic"/>
          <w:color w:val="002060"/>
          <w:sz w:val="20"/>
        </w:rPr>
        <w:t>Doudlebsko</w:t>
      </w:r>
      <w:proofErr w:type="spellEnd"/>
      <w:r>
        <w:rPr>
          <w:rFonts w:ascii="Century Gothic" w:hAnsi="Century Gothic"/>
          <w:color w:val="002060"/>
          <w:sz w:val="20"/>
        </w:rPr>
        <w:t xml:space="preserve"> a Česká Kanada</w:t>
      </w:r>
      <w:r w:rsidR="0089775B" w:rsidRPr="00B917D9">
        <w:rPr>
          <w:rFonts w:ascii="Century Gothic" w:hAnsi="Century Gothic"/>
          <w:color w:val="002060"/>
          <w:sz w:val="20"/>
        </w:rPr>
        <w:t xml:space="preserve"> p</w:t>
      </w:r>
      <w:r>
        <w:rPr>
          <w:rFonts w:ascii="Century Gothic" w:hAnsi="Century Gothic"/>
          <w:color w:val="002060"/>
          <w:sz w:val="20"/>
        </w:rPr>
        <w:t xml:space="preserve">rostřednictvím </w:t>
      </w:r>
      <w:r w:rsidR="0089775B" w:rsidRPr="00B917D9">
        <w:rPr>
          <w:rFonts w:ascii="Century Gothic" w:hAnsi="Century Gothic"/>
          <w:color w:val="002060"/>
          <w:sz w:val="20"/>
        </w:rPr>
        <w:t>dvoujazyčných reklamních prospektů.</w:t>
      </w:r>
      <w:r w:rsidR="00043ED5">
        <w:rPr>
          <w:rFonts w:ascii="Century Gothic" w:hAnsi="Century Gothic"/>
          <w:color w:val="002060"/>
          <w:sz w:val="20"/>
        </w:rPr>
        <w:t xml:space="preserve"> Zároveň vznikla </w:t>
      </w:r>
      <w:r w:rsidR="00BB0FAF">
        <w:rPr>
          <w:rFonts w:ascii="Century Gothic" w:hAnsi="Century Gothic"/>
          <w:color w:val="002060"/>
          <w:sz w:val="20"/>
        </w:rPr>
        <w:t xml:space="preserve">i </w:t>
      </w:r>
      <w:r w:rsidR="00043ED5">
        <w:rPr>
          <w:rFonts w:ascii="Century Gothic" w:hAnsi="Century Gothic"/>
          <w:color w:val="002060"/>
          <w:sz w:val="20"/>
        </w:rPr>
        <w:t>společná webová prezentace na webové stránce www.ahoj.fun.</w:t>
      </w:r>
      <w:r w:rsidR="0089775B" w:rsidRPr="00B917D9">
        <w:rPr>
          <w:rFonts w:ascii="Century Gothic" w:hAnsi="Century Gothic"/>
          <w:color w:val="002060"/>
          <w:sz w:val="20"/>
        </w:rPr>
        <w:t xml:space="preserve"> </w:t>
      </w:r>
      <w:r>
        <w:rPr>
          <w:rFonts w:ascii="Century Gothic" w:hAnsi="Century Gothic"/>
          <w:color w:val="002060"/>
          <w:sz w:val="20"/>
        </w:rPr>
        <w:t xml:space="preserve">Společně </w:t>
      </w:r>
      <w:r w:rsidR="00BB0FAF">
        <w:rPr>
          <w:rFonts w:ascii="Century Gothic" w:hAnsi="Century Gothic"/>
          <w:color w:val="002060"/>
          <w:sz w:val="20"/>
        </w:rPr>
        <w:t>prezentováno</w:t>
      </w:r>
      <w:r w:rsidR="0089775B" w:rsidRPr="00B917D9">
        <w:rPr>
          <w:rFonts w:ascii="Century Gothic" w:hAnsi="Century Gothic"/>
          <w:color w:val="002060"/>
          <w:sz w:val="20"/>
        </w:rPr>
        <w:t xml:space="preserve"> je </w:t>
      </w:r>
      <w:r w:rsidR="00BB0FAF">
        <w:rPr>
          <w:rFonts w:ascii="Century Gothic" w:hAnsi="Century Gothic"/>
          <w:color w:val="002060"/>
          <w:sz w:val="20"/>
        </w:rPr>
        <w:t xml:space="preserve">celkem </w:t>
      </w:r>
      <w:r w:rsidR="0089775B" w:rsidRPr="00B917D9">
        <w:rPr>
          <w:rFonts w:ascii="Century Gothic" w:hAnsi="Century Gothic"/>
          <w:color w:val="002060"/>
          <w:sz w:val="20"/>
        </w:rPr>
        <w:t>13 v</w:t>
      </w:r>
      <w:r w:rsidR="00B4235A">
        <w:rPr>
          <w:rFonts w:ascii="Century Gothic" w:hAnsi="Century Gothic"/>
          <w:color w:val="002060"/>
          <w:sz w:val="20"/>
        </w:rPr>
        <w:t>ý</w:t>
      </w:r>
      <w:r w:rsidR="0089775B" w:rsidRPr="00B917D9">
        <w:rPr>
          <w:rFonts w:ascii="Century Gothic" w:hAnsi="Century Gothic"/>
          <w:color w:val="002060"/>
          <w:sz w:val="20"/>
        </w:rPr>
        <w:t>letních cílů, které se mohou pochlubit více než 500</w:t>
      </w:r>
      <w:r w:rsidR="00B4235A">
        <w:rPr>
          <w:rFonts w:ascii="Century Gothic" w:hAnsi="Century Gothic"/>
          <w:color w:val="002060"/>
          <w:sz w:val="20"/>
        </w:rPr>
        <w:t xml:space="preserve"> </w:t>
      </w:r>
      <w:r>
        <w:rPr>
          <w:rFonts w:ascii="Century Gothic" w:hAnsi="Century Gothic"/>
          <w:color w:val="002060"/>
          <w:sz w:val="20"/>
        </w:rPr>
        <w:t>tisíci</w:t>
      </w:r>
      <w:r w:rsidR="0089775B" w:rsidRPr="00B917D9">
        <w:rPr>
          <w:rFonts w:ascii="Century Gothic" w:hAnsi="Century Gothic"/>
          <w:color w:val="002060"/>
          <w:sz w:val="20"/>
        </w:rPr>
        <w:t xml:space="preserve"> návštěvníky ročně.</w:t>
      </w:r>
    </w:p>
    <w:p w14:paraId="305A05C4" w14:textId="088A895B" w:rsidR="0089775B" w:rsidRPr="00B917D9" w:rsidRDefault="0038524D" w:rsidP="000345FE">
      <w:pPr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>Společná n</w:t>
      </w:r>
      <w:r w:rsidR="0089775B" w:rsidRPr="00B917D9">
        <w:rPr>
          <w:rFonts w:ascii="Century Gothic" w:hAnsi="Century Gothic"/>
          <w:color w:val="002060"/>
          <w:sz w:val="20"/>
        </w:rPr>
        <w:t>abídka je velmi pestrá a sahá od historických hradů, klášterů a mu</w:t>
      </w:r>
      <w:r w:rsidR="00B4235A">
        <w:rPr>
          <w:rFonts w:ascii="Century Gothic" w:hAnsi="Century Gothic"/>
          <w:color w:val="002060"/>
          <w:sz w:val="20"/>
        </w:rPr>
        <w:t>z</w:t>
      </w:r>
      <w:r w:rsidR="0089775B" w:rsidRPr="00B917D9">
        <w:rPr>
          <w:rFonts w:ascii="Century Gothic" w:hAnsi="Century Gothic"/>
          <w:color w:val="002060"/>
          <w:sz w:val="20"/>
        </w:rPr>
        <w:t>e</w:t>
      </w:r>
      <w:r w:rsidR="00B4235A">
        <w:rPr>
          <w:rFonts w:ascii="Century Gothic" w:hAnsi="Century Gothic"/>
          <w:color w:val="002060"/>
          <w:sz w:val="20"/>
        </w:rPr>
        <w:t>í, p</w:t>
      </w:r>
      <w:r w:rsidR="0089775B" w:rsidRPr="00B917D9">
        <w:rPr>
          <w:rFonts w:ascii="Century Gothic" w:hAnsi="Century Gothic"/>
          <w:color w:val="002060"/>
          <w:sz w:val="20"/>
        </w:rPr>
        <w:t>řes zážitky v přírodě a setkání se zvířaty, úzkokolejk</w:t>
      </w:r>
      <w:r w:rsidR="00054B62">
        <w:rPr>
          <w:rFonts w:ascii="Century Gothic" w:hAnsi="Century Gothic"/>
          <w:color w:val="002060"/>
          <w:sz w:val="20"/>
        </w:rPr>
        <w:t>u</w:t>
      </w:r>
      <w:r w:rsidR="0089775B" w:rsidRPr="00B917D9">
        <w:rPr>
          <w:rFonts w:ascii="Century Gothic" w:hAnsi="Century Gothic"/>
          <w:color w:val="002060"/>
          <w:sz w:val="20"/>
        </w:rPr>
        <w:t xml:space="preserve"> a</w:t>
      </w:r>
      <w:r w:rsidR="00054B62">
        <w:rPr>
          <w:rFonts w:ascii="Century Gothic" w:hAnsi="Century Gothic"/>
          <w:color w:val="002060"/>
          <w:sz w:val="20"/>
        </w:rPr>
        <w:t xml:space="preserve"> </w:t>
      </w:r>
      <w:r w:rsidR="0089775B" w:rsidRPr="00B917D9">
        <w:rPr>
          <w:rFonts w:ascii="Century Gothic" w:hAnsi="Century Gothic"/>
          <w:color w:val="002060"/>
          <w:sz w:val="20"/>
        </w:rPr>
        <w:t>parní lokomotivy, až k</w:t>
      </w:r>
      <w:r w:rsidR="00054B62">
        <w:rPr>
          <w:rFonts w:ascii="Century Gothic" w:hAnsi="Century Gothic"/>
          <w:color w:val="002060"/>
          <w:sz w:val="20"/>
        </w:rPr>
        <w:t> </w:t>
      </w:r>
      <w:r w:rsidR="0089775B" w:rsidRPr="00B917D9">
        <w:rPr>
          <w:rFonts w:ascii="Century Gothic" w:hAnsi="Century Gothic"/>
          <w:color w:val="002060"/>
          <w:sz w:val="20"/>
        </w:rPr>
        <w:t>moderní</w:t>
      </w:r>
      <w:r w:rsidR="00054B62">
        <w:rPr>
          <w:rFonts w:ascii="Century Gothic" w:hAnsi="Century Gothic"/>
          <w:color w:val="002060"/>
          <w:sz w:val="20"/>
        </w:rPr>
        <w:t xml:space="preserve">m interaktivním </w:t>
      </w:r>
      <w:r w:rsidR="00054B62">
        <w:rPr>
          <w:rFonts w:ascii="Century Gothic" w:hAnsi="Century Gothic"/>
          <w:color w:val="002060"/>
          <w:sz w:val="20"/>
        </w:rPr>
        <w:lastRenderedPageBreak/>
        <w:t>výstavám</w:t>
      </w:r>
      <w:r w:rsidR="0089775B" w:rsidRPr="00B917D9">
        <w:rPr>
          <w:rFonts w:ascii="Century Gothic" w:hAnsi="Century Gothic"/>
          <w:color w:val="002060"/>
          <w:sz w:val="20"/>
        </w:rPr>
        <w:t>.</w:t>
      </w:r>
      <w:r w:rsidR="00784A56">
        <w:rPr>
          <w:rFonts w:ascii="Century Gothic" w:hAnsi="Century Gothic"/>
          <w:color w:val="002060"/>
          <w:sz w:val="20"/>
        </w:rPr>
        <w:t xml:space="preserve"> </w:t>
      </w:r>
      <w:r w:rsidR="0089775B" w:rsidRPr="00B917D9">
        <w:rPr>
          <w:rFonts w:ascii="Century Gothic" w:hAnsi="Century Gothic"/>
          <w:color w:val="002060"/>
          <w:sz w:val="20"/>
        </w:rPr>
        <w:t xml:space="preserve">Projekt </w:t>
      </w:r>
      <w:r w:rsidR="00054B62">
        <w:rPr>
          <w:rFonts w:ascii="Century Gothic" w:hAnsi="Century Gothic"/>
          <w:color w:val="002060"/>
          <w:sz w:val="20"/>
        </w:rPr>
        <w:t xml:space="preserve">byl podpořen z </w:t>
      </w:r>
      <w:r w:rsidR="0089775B" w:rsidRPr="00B917D9">
        <w:rPr>
          <w:rFonts w:ascii="Century Gothic" w:hAnsi="Century Gothic"/>
          <w:color w:val="002060"/>
          <w:sz w:val="20"/>
        </w:rPr>
        <w:t>Evropských fondů pro regionální vývoj.</w:t>
      </w:r>
      <w:r w:rsidR="00784A56">
        <w:rPr>
          <w:rFonts w:ascii="Century Gothic" w:hAnsi="Century Gothic"/>
          <w:color w:val="002060"/>
          <w:sz w:val="20"/>
        </w:rPr>
        <w:t xml:space="preserve"> </w:t>
      </w:r>
      <w:r w:rsidR="0089775B" w:rsidRPr="00B917D9">
        <w:rPr>
          <w:rFonts w:ascii="Century Gothic" w:hAnsi="Century Gothic"/>
          <w:color w:val="002060"/>
          <w:sz w:val="20"/>
        </w:rPr>
        <w:t xml:space="preserve">Všechny </w:t>
      </w:r>
      <w:r w:rsidR="00784A56">
        <w:rPr>
          <w:rFonts w:ascii="Century Gothic" w:hAnsi="Century Gothic"/>
          <w:color w:val="002060"/>
          <w:sz w:val="20"/>
        </w:rPr>
        <w:t xml:space="preserve">zapojené </w:t>
      </w:r>
      <w:r w:rsidR="0089775B" w:rsidRPr="00B917D9">
        <w:rPr>
          <w:rFonts w:ascii="Century Gothic" w:hAnsi="Century Gothic"/>
          <w:color w:val="002060"/>
          <w:sz w:val="20"/>
        </w:rPr>
        <w:t>výletní cíle spl</w:t>
      </w:r>
      <w:r w:rsidR="00B4235A">
        <w:rPr>
          <w:rFonts w:ascii="Century Gothic" w:hAnsi="Century Gothic"/>
          <w:color w:val="002060"/>
          <w:sz w:val="20"/>
        </w:rPr>
        <w:t>ň</w:t>
      </w:r>
      <w:r w:rsidR="0089775B" w:rsidRPr="00B917D9">
        <w:rPr>
          <w:rFonts w:ascii="Century Gothic" w:hAnsi="Century Gothic"/>
          <w:color w:val="002060"/>
          <w:sz w:val="20"/>
        </w:rPr>
        <w:t>ují vysoké kvalitativní podmínky</w:t>
      </w:r>
      <w:r w:rsidR="00784A56">
        <w:rPr>
          <w:rFonts w:ascii="Century Gothic" w:hAnsi="Century Gothic"/>
          <w:color w:val="002060"/>
          <w:sz w:val="20"/>
        </w:rPr>
        <w:t>, o čemž se jejich zástupci osobně přesvědčili během uspořádaných exkurzí</w:t>
      </w:r>
      <w:r w:rsidR="00570DAD">
        <w:rPr>
          <w:rFonts w:ascii="Century Gothic" w:hAnsi="Century Gothic"/>
          <w:color w:val="002060"/>
          <w:sz w:val="20"/>
        </w:rPr>
        <w:t xml:space="preserve"> a workshopů</w:t>
      </w:r>
      <w:r w:rsidR="00784A56">
        <w:rPr>
          <w:rFonts w:ascii="Century Gothic" w:hAnsi="Century Gothic"/>
          <w:color w:val="002060"/>
          <w:sz w:val="20"/>
        </w:rPr>
        <w:t xml:space="preserve">, které probíhaly v létě 2018.  </w:t>
      </w:r>
      <w:r w:rsidR="00570DAD">
        <w:rPr>
          <w:rFonts w:ascii="Century Gothic" w:hAnsi="Century Gothic"/>
          <w:color w:val="002060"/>
          <w:sz w:val="20"/>
        </w:rPr>
        <w:t>„Vzájemnou</w:t>
      </w:r>
      <w:r w:rsidR="0089775B" w:rsidRPr="00B917D9">
        <w:rPr>
          <w:rFonts w:ascii="Century Gothic" w:hAnsi="Century Gothic"/>
          <w:color w:val="002060"/>
          <w:sz w:val="20"/>
        </w:rPr>
        <w:t xml:space="preserve"> výměnou zkušeností bychom chtěli docílit</w:t>
      </w:r>
      <w:r w:rsidR="00570DAD">
        <w:rPr>
          <w:rFonts w:ascii="Century Gothic" w:hAnsi="Century Gothic"/>
          <w:color w:val="002060"/>
          <w:sz w:val="20"/>
        </w:rPr>
        <w:t xml:space="preserve"> rozšíření přeshraniční turistické nabídky </w:t>
      </w:r>
      <w:r w:rsidR="0089775B" w:rsidRPr="00B917D9">
        <w:rPr>
          <w:rFonts w:ascii="Century Gothic" w:hAnsi="Century Gothic"/>
          <w:color w:val="002060"/>
          <w:sz w:val="20"/>
        </w:rPr>
        <w:t xml:space="preserve">a podpořit tak její </w:t>
      </w:r>
      <w:r w:rsidR="00B4235A">
        <w:rPr>
          <w:rFonts w:ascii="Century Gothic" w:hAnsi="Century Gothic"/>
          <w:color w:val="002060"/>
          <w:sz w:val="20"/>
        </w:rPr>
        <w:t>roz</w:t>
      </w:r>
      <w:r w:rsidR="0089775B" w:rsidRPr="00B917D9">
        <w:rPr>
          <w:rFonts w:ascii="Century Gothic" w:hAnsi="Century Gothic"/>
          <w:color w:val="002060"/>
          <w:sz w:val="20"/>
        </w:rPr>
        <w:t>voj</w:t>
      </w:r>
      <w:r w:rsidR="00570DAD">
        <w:rPr>
          <w:rFonts w:ascii="Century Gothic" w:hAnsi="Century Gothic"/>
          <w:color w:val="002060"/>
          <w:sz w:val="20"/>
        </w:rPr>
        <w:t xml:space="preserve">,“ vysvětluje Martin Bruckner. </w:t>
      </w:r>
    </w:p>
    <w:p w14:paraId="089BF19F" w14:textId="34C42CE8" w:rsidR="0089775B" w:rsidRPr="00B917D9" w:rsidRDefault="0089775B" w:rsidP="000345FE">
      <w:pPr>
        <w:jc w:val="both"/>
        <w:rPr>
          <w:rFonts w:ascii="Century Gothic" w:hAnsi="Century Gothic"/>
          <w:color w:val="002060"/>
          <w:sz w:val="20"/>
        </w:rPr>
      </w:pPr>
      <w:r w:rsidRPr="00B917D9">
        <w:rPr>
          <w:rFonts w:ascii="Century Gothic" w:hAnsi="Century Gothic"/>
          <w:color w:val="002060"/>
          <w:sz w:val="20"/>
        </w:rPr>
        <w:t>Hranice se z oddělovací čáry proměnila na spojující linku</w:t>
      </w:r>
      <w:r w:rsidR="000B2127">
        <w:rPr>
          <w:rFonts w:ascii="Century Gothic" w:hAnsi="Century Gothic"/>
          <w:color w:val="002060"/>
          <w:sz w:val="20"/>
        </w:rPr>
        <w:t xml:space="preserve">… </w:t>
      </w:r>
    </w:p>
    <w:p w14:paraId="00F4E3B8" w14:textId="77777777" w:rsidR="0089775B" w:rsidRPr="00B917D9" w:rsidRDefault="0089775B" w:rsidP="0089775B">
      <w:pPr>
        <w:rPr>
          <w:rFonts w:ascii="Century Gothic" w:hAnsi="Century Gothic"/>
          <w:color w:val="002060"/>
          <w:sz w:val="20"/>
        </w:rPr>
      </w:pPr>
    </w:p>
    <w:p w14:paraId="4DD0AC63" w14:textId="0E899225" w:rsidR="0089775B" w:rsidRPr="0089775B" w:rsidRDefault="0089775B" w:rsidP="0089775B">
      <w:pPr>
        <w:rPr>
          <w:rFonts w:ascii="Century Gothic" w:hAnsi="Century Gothic"/>
          <w:b/>
          <w:color w:val="002060"/>
          <w:sz w:val="20"/>
        </w:rPr>
      </w:pPr>
    </w:p>
    <w:p w14:paraId="66761930" w14:textId="77777777" w:rsidR="00A849D6" w:rsidRDefault="00A849D6" w:rsidP="0089775B">
      <w:pPr>
        <w:rPr>
          <w:rFonts w:ascii="Century Gothic" w:hAnsi="Century Gothic"/>
          <w:b/>
          <w:color w:val="002060"/>
          <w:sz w:val="20"/>
        </w:rPr>
      </w:pPr>
      <w:r w:rsidRPr="00161881">
        <w:rPr>
          <w:rFonts w:ascii="Century Gothic" w:hAnsi="Century Gothic"/>
          <w:b/>
          <w:color w:val="002060"/>
          <w:sz w:val="20"/>
        </w:rPr>
        <w:t xml:space="preserve">Kontakty pro informace: </w:t>
      </w:r>
    </w:p>
    <w:p w14:paraId="35F1E5F6" w14:textId="6C1E5904" w:rsidR="009122E3" w:rsidRPr="00570DAD" w:rsidRDefault="000B2127" w:rsidP="002330A6">
      <w:pPr>
        <w:rPr>
          <w:rFonts w:ascii="Century Gothic" w:hAnsi="Century Gothic"/>
          <w:b/>
          <w:color w:val="002060"/>
          <w:sz w:val="18"/>
        </w:rPr>
      </w:pPr>
      <w:hyperlink r:id="rId6" w:history="1">
        <w:r w:rsidRPr="00F85591">
          <w:rPr>
            <w:rStyle w:val="Hypertextovodkaz"/>
            <w:rFonts w:ascii="Century Gothic" w:hAnsi="Century Gothic"/>
            <w:b/>
            <w:sz w:val="20"/>
          </w:rPr>
          <w:t>www.ahoj.fun</w:t>
        </w:r>
      </w:hyperlink>
      <w:r>
        <w:rPr>
          <w:rFonts w:ascii="Century Gothic" w:hAnsi="Century Gothic"/>
          <w:b/>
          <w:color w:val="002060"/>
          <w:sz w:val="20"/>
        </w:rPr>
        <w:t xml:space="preserve"> </w:t>
      </w:r>
      <w:bookmarkStart w:id="0" w:name="_GoBack"/>
      <w:bookmarkEnd w:id="0"/>
      <w:r w:rsidR="002330A6">
        <w:rPr>
          <w:rFonts w:ascii="Century Gothic" w:hAnsi="Century Gothic"/>
          <w:b/>
          <w:color w:val="002060"/>
          <w:sz w:val="20"/>
        </w:rPr>
        <w:br/>
      </w:r>
    </w:p>
    <w:p w14:paraId="1C0FEAC2" w14:textId="6DAABCD2" w:rsidR="009122E3" w:rsidRPr="00161881" w:rsidRDefault="009122E3" w:rsidP="009122E3">
      <w:pPr>
        <w:rPr>
          <w:rFonts w:ascii="Century Gothic" w:hAnsi="Century Gothic"/>
          <w:b/>
          <w:color w:val="002060"/>
          <w:sz w:val="20"/>
        </w:rPr>
      </w:pPr>
    </w:p>
    <w:tbl>
      <w:tblPr>
        <w:tblStyle w:val="Mkatabulky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855"/>
        <w:gridCol w:w="4197"/>
      </w:tblGrid>
      <w:tr w:rsidR="009122E3" w:rsidRPr="00592AD9" w14:paraId="7329F9FC" w14:textId="77777777" w:rsidTr="00784986">
        <w:tc>
          <w:tcPr>
            <w:tcW w:w="4855" w:type="dxa"/>
            <w:shd w:val="clear" w:color="auto" w:fill="auto"/>
          </w:tcPr>
          <w:p w14:paraId="0AA60FC6" w14:textId="77777777"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Destinační management </w:t>
            </w: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br/>
              <w:t>Česká Kanada, z. s.</w:t>
            </w:r>
          </w:p>
          <w:p w14:paraId="1FB7D388" w14:textId="77777777"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Mírové náměstí 58</w:t>
            </w:r>
          </w:p>
          <w:p w14:paraId="6A3ACF83" w14:textId="77777777"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378 33 Nová Bystřice</w:t>
            </w:r>
          </w:p>
          <w:p w14:paraId="6D37BCE3" w14:textId="77777777"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+420 702 022 114</w:t>
            </w:r>
          </w:p>
          <w:p w14:paraId="0E564AAD" w14:textId="77777777" w:rsidR="009122E3" w:rsidRDefault="00CD7509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7" w:history="1">
              <w:r w:rsidR="009122E3"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info@ckanada.cz</w:t>
              </w:r>
            </w:hyperlink>
            <w:r w:rsidR="009122E3"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  <w:p w14:paraId="1F7B8C37" w14:textId="77777777" w:rsidR="00784986" w:rsidRPr="00592AD9" w:rsidRDefault="00CD7509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8" w:history="1">
              <w:r w:rsidR="00784986" w:rsidRPr="002D7071">
                <w:rPr>
                  <w:rStyle w:val="Hypertextovodkaz"/>
                  <w:rFonts w:ascii="Century Gothic" w:hAnsi="Century Gothic"/>
                  <w:sz w:val="20"/>
                  <w:szCs w:val="20"/>
                </w:rPr>
                <w:t>www.ckanada.cz</w:t>
              </w:r>
            </w:hyperlink>
            <w:r w:rsidR="00784986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  <w:p w14:paraId="61BEEAC0" w14:textId="77777777" w:rsidR="009122E3" w:rsidRPr="00592AD9" w:rsidRDefault="00CD7509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9" w:history="1">
              <w:r w:rsidR="009122E3"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www.jiznicechy.cz/ceskakanada</w:t>
              </w:r>
            </w:hyperlink>
            <w:r w:rsidR="009122E3"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</w:tc>
        <w:tc>
          <w:tcPr>
            <w:tcW w:w="4197" w:type="dxa"/>
            <w:shd w:val="clear" w:color="auto" w:fill="auto"/>
          </w:tcPr>
          <w:p w14:paraId="2C162068" w14:textId="77777777" w:rsidR="00A849D6" w:rsidRPr="00A849D6" w:rsidRDefault="00A849D6" w:rsidP="00A849D6">
            <w:pPr>
              <w:pStyle w:val="Bezmezer"/>
              <w:rPr>
                <w:rFonts w:ascii="Century Gothic" w:hAnsi="Century Gothic"/>
                <w:color w:val="151C4C"/>
                <w:sz w:val="20"/>
                <w:szCs w:val="20"/>
              </w:rPr>
            </w:pPr>
            <w:proofErr w:type="spellStart"/>
            <w:r w:rsidRPr="00A849D6">
              <w:rPr>
                <w:rFonts w:ascii="Century Gothic" w:hAnsi="Century Gothic"/>
                <w:color w:val="151C4C"/>
                <w:sz w:val="20"/>
                <w:szCs w:val="20"/>
              </w:rPr>
              <w:t>Sonnenwelt</w:t>
            </w:r>
            <w:proofErr w:type="spellEnd"/>
            <w:r w:rsidRPr="00A849D6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  <w:proofErr w:type="spellStart"/>
            <w:r w:rsidRPr="00A849D6">
              <w:rPr>
                <w:rFonts w:ascii="Century Gothic" w:hAnsi="Century Gothic"/>
                <w:color w:val="151C4C"/>
                <w:sz w:val="20"/>
                <w:szCs w:val="20"/>
              </w:rPr>
              <w:t>Großschönau</w:t>
            </w:r>
            <w:proofErr w:type="spellEnd"/>
          </w:p>
          <w:p w14:paraId="67E6002F" w14:textId="77777777" w:rsidR="00A849D6" w:rsidRPr="00A849D6" w:rsidRDefault="00A849D6" w:rsidP="00A849D6">
            <w:pPr>
              <w:pStyle w:val="Bezmezer"/>
              <w:rPr>
                <w:rFonts w:ascii="Century Gothic" w:hAnsi="Century Gothic"/>
                <w:color w:val="151C4C"/>
                <w:sz w:val="20"/>
                <w:szCs w:val="20"/>
              </w:rPr>
            </w:pPr>
            <w:proofErr w:type="spellStart"/>
            <w:r w:rsidRPr="00A849D6">
              <w:rPr>
                <w:rFonts w:ascii="Century Gothic" w:hAnsi="Century Gothic"/>
                <w:color w:val="151C4C"/>
                <w:sz w:val="20"/>
                <w:szCs w:val="20"/>
              </w:rPr>
              <w:t>Bgm</w:t>
            </w:r>
            <w:proofErr w:type="spellEnd"/>
            <w:r w:rsidRPr="00A849D6">
              <w:rPr>
                <w:rFonts w:ascii="Century Gothic" w:hAnsi="Century Gothic"/>
                <w:color w:val="151C4C"/>
                <w:sz w:val="20"/>
                <w:szCs w:val="20"/>
              </w:rPr>
              <w:t>. Martin Bruckner</w:t>
            </w:r>
          </w:p>
          <w:p w14:paraId="7DA1F312" w14:textId="77777777" w:rsidR="00A849D6" w:rsidRPr="00A849D6" w:rsidRDefault="00A849D6" w:rsidP="00A849D6">
            <w:pPr>
              <w:pStyle w:val="Bezmezer"/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A849D6">
              <w:rPr>
                <w:rFonts w:ascii="Century Gothic" w:hAnsi="Century Gothic"/>
                <w:color w:val="151C4C"/>
                <w:sz w:val="20"/>
                <w:szCs w:val="20"/>
              </w:rPr>
              <w:t>bm@grossschoenau.at</w:t>
            </w:r>
          </w:p>
          <w:p w14:paraId="7440C09B" w14:textId="48F6FE3D" w:rsidR="009122E3" w:rsidRPr="00592AD9" w:rsidRDefault="00A849D6" w:rsidP="00A849D6">
            <w:pPr>
              <w:pStyle w:val="Bezmezer"/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A849D6">
              <w:rPr>
                <w:rFonts w:ascii="Century Gothic" w:hAnsi="Century Gothic"/>
                <w:color w:val="151C4C"/>
                <w:sz w:val="20"/>
                <w:szCs w:val="20"/>
              </w:rPr>
              <w:t>+43 664 11 42 211</w:t>
            </w:r>
          </w:p>
        </w:tc>
      </w:tr>
    </w:tbl>
    <w:p w14:paraId="328D0F92" w14:textId="77777777" w:rsidR="009122E3" w:rsidRDefault="009122E3" w:rsidP="002330A6">
      <w:pPr>
        <w:rPr>
          <w:rFonts w:ascii="Century Gothic" w:hAnsi="Century Gothic"/>
          <w:b/>
          <w:color w:val="002060"/>
          <w:sz w:val="56"/>
        </w:rPr>
      </w:pPr>
    </w:p>
    <w:p w14:paraId="39958554" w14:textId="77777777" w:rsidR="005F2BB1" w:rsidRPr="00C65256" w:rsidRDefault="005F2BB1" w:rsidP="002330A6">
      <w:pPr>
        <w:rPr>
          <w:rFonts w:ascii="Century Gothic" w:hAnsi="Century Gothic"/>
          <w:b/>
          <w:color w:val="002060"/>
          <w:sz w:val="56"/>
        </w:rPr>
      </w:pPr>
    </w:p>
    <w:p w14:paraId="3828AF99" w14:textId="77777777" w:rsidR="008D79D3" w:rsidRDefault="008D79D3"/>
    <w:p w14:paraId="0BE55062" w14:textId="77777777" w:rsidR="009122E3" w:rsidRPr="00D077DB" w:rsidRDefault="009122E3" w:rsidP="0091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51C4C"/>
          <w:sz w:val="18"/>
          <w:szCs w:val="18"/>
        </w:rPr>
      </w:pPr>
      <w:r w:rsidRPr="00D077DB">
        <w:rPr>
          <w:rFonts w:ascii="Century Gothic" w:hAnsi="Century Gothic"/>
          <w:color w:val="151C4C"/>
          <w:sz w:val="18"/>
          <w:szCs w:val="18"/>
        </w:rPr>
        <w:t xml:space="preserve">Destinační management Česká Kanada, z. s. byl ustanoven 22. 11. 2016 ustavující schůzí svolanou </w:t>
      </w:r>
      <w:r>
        <w:rPr>
          <w:rFonts w:ascii="Century Gothic" w:hAnsi="Century Gothic"/>
          <w:color w:val="151C4C"/>
          <w:sz w:val="18"/>
          <w:szCs w:val="18"/>
        </w:rPr>
        <w:br/>
      </w:r>
      <w:r w:rsidRPr="00D077DB">
        <w:rPr>
          <w:rFonts w:ascii="Century Gothic" w:hAnsi="Century Gothic"/>
          <w:color w:val="151C4C"/>
          <w:sz w:val="18"/>
          <w:szCs w:val="18"/>
        </w:rPr>
        <w:t xml:space="preserve">Ing. Stanislavem Mrvkou. Zakládajícími členy spolku jsou: IMTREX, spol. s r.o., Holečkova 907/47, 150 00 Praha 5, Město Dačice, </w:t>
      </w:r>
      <w:proofErr w:type="spellStart"/>
      <w:r w:rsidRPr="00D077DB">
        <w:rPr>
          <w:rFonts w:ascii="Century Gothic" w:hAnsi="Century Gothic"/>
          <w:color w:val="151C4C"/>
          <w:sz w:val="18"/>
          <w:szCs w:val="18"/>
        </w:rPr>
        <w:t>Krajířova</w:t>
      </w:r>
      <w:proofErr w:type="spellEnd"/>
      <w:r w:rsidRPr="00D077DB">
        <w:rPr>
          <w:rFonts w:ascii="Century Gothic" w:hAnsi="Century Gothic"/>
          <w:color w:val="151C4C"/>
          <w:sz w:val="18"/>
          <w:szCs w:val="18"/>
        </w:rPr>
        <w:t xml:space="preserve"> 27, 380 01 Dačice, Město Deštná, nám. Míru 65, 378 25 Deštná, Město Jindřichův Hradec, Klášterská 135/II, 377 01 Jindřichův Hradec, Město Nová Bystřice, Mírové nám. 58, </w:t>
      </w:r>
      <w:r w:rsidR="00476F0D">
        <w:rPr>
          <w:rFonts w:ascii="Century Gothic" w:hAnsi="Century Gothic"/>
          <w:color w:val="151C4C"/>
          <w:sz w:val="18"/>
          <w:szCs w:val="18"/>
        </w:rPr>
        <w:br/>
      </w:r>
      <w:r w:rsidRPr="00D077DB">
        <w:rPr>
          <w:rFonts w:ascii="Century Gothic" w:hAnsi="Century Gothic"/>
          <w:color w:val="151C4C"/>
          <w:sz w:val="18"/>
          <w:szCs w:val="18"/>
        </w:rPr>
        <w:t xml:space="preserve">378 33 Nová Bystřice, Město Slavonice, Horní náměstí 525, 378 81 Slavonice, Obec Kunžak, náměstí Komenského 74, 378 62 Kunžak, Obec Staré Město pod Landštejnem, Staré Město pod </w:t>
      </w:r>
      <w:proofErr w:type="spellStart"/>
      <w:r w:rsidRPr="00D077DB">
        <w:rPr>
          <w:rFonts w:ascii="Century Gothic" w:hAnsi="Century Gothic"/>
          <w:color w:val="151C4C"/>
          <w:sz w:val="18"/>
          <w:szCs w:val="18"/>
        </w:rPr>
        <w:t>Lanštejnem</w:t>
      </w:r>
      <w:proofErr w:type="spellEnd"/>
      <w:r w:rsidRPr="00D077DB">
        <w:rPr>
          <w:rFonts w:ascii="Century Gothic" w:hAnsi="Century Gothic"/>
          <w:color w:val="151C4C"/>
          <w:sz w:val="18"/>
          <w:szCs w:val="18"/>
        </w:rPr>
        <w:t xml:space="preserve"> 19, 378 82, Staré Město pod Landštejnem, Mgr. Vladimír Novotný, sídliště Svatopluka Čecha 94, 378 81 Slavonice, Služby města Jindřichův Hradec s.r.o., Jiráskovo předměstí 1007, 377 01 Jindřichův Hradec.</w:t>
      </w:r>
    </w:p>
    <w:p w14:paraId="7749843C" w14:textId="77777777" w:rsidR="009122E3" w:rsidRDefault="009122E3"/>
    <w:sectPr w:rsidR="009122E3" w:rsidSect="00846F05">
      <w:headerReference w:type="default" r:id="rId10"/>
      <w:footerReference w:type="default" r:id="rId11"/>
      <w:pgSz w:w="11906" w:h="16838"/>
      <w:pgMar w:top="1417" w:right="1417" w:bottom="1417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65E2E" w14:textId="77777777" w:rsidR="00CD7509" w:rsidRDefault="00CD7509" w:rsidP="00C57EE8">
      <w:pPr>
        <w:spacing w:after="0" w:line="240" w:lineRule="auto"/>
      </w:pPr>
      <w:r>
        <w:separator/>
      </w:r>
    </w:p>
  </w:endnote>
  <w:endnote w:type="continuationSeparator" w:id="0">
    <w:p w14:paraId="3E861BD8" w14:textId="77777777" w:rsidR="00CD7509" w:rsidRDefault="00CD7509" w:rsidP="00C5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B9CA" w14:textId="77777777" w:rsidR="00C65256" w:rsidRPr="00846F05" w:rsidRDefault="00CD7509" w:rsidP="00126A69">
    <w:pPr>
      <w:pStyle w:val="Zpat"/>
      <w:jc w:val="right"/>
      <w:rPr>
        <w:rFonts w:ascii="Century Gothic" w:hAnsi="Century Gothic"/>
        <w:color w:val="FFFFFF" w:themeColor="background1"/>
        <w:sz w:val="16"/>
        <w:szCs w:val="16"/>
      </w:rPr>
    </w:pPr>
  </w:p>
  <w:tbl>
    <w:tblPr>
      <w:tblStyle w:val="Mkatabulky"/>
      <w:tblW w:w="9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2972"/>
      <w:gridCol w:w="3119"/>
      <w:gridCol w:w="3028"/>
    </w:tblGrid>
    <w:tr w:rsidR="00846F05" w:rsidRPr="00846F05" w14:paraId="0895BC0F" w14:textId="77777777" w:rsidTr="00846F05">
      <w:trPr>
        <w:trHeight w:val="236"/>
      </w:trPr>
      <w:tc>
        <w:tcPr>
          <w:tcW w:w="0" w:type="auto"/>
          <w:gridSpan w:val="3"/>
          <w:shd w:val="clear" w:color="auto" w:fill="002060"/>
        </w:tcPr>
        <w:p w14:paraId="7985442F" w14:textId="77777777" w:rsidR="00C65256" w:rsidRPr="00846F05" w:rsidRDefault="005E7618">
          <w:pPr>
            <w:pStyle w:val="Zpat"/>
            <w:rPr>
              <w:rFonts w:ascii="Century Gothic" w:hAnsi="Century Gothic"/>
              <w:b/>
              <w:color w:val="FFFFFF" w:themeColor="background1"/>
              <w:sz w:val="16"/>
              <w:szCs w:val="16"/>
            </w:rPr>
          </w:pPr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Destinační management Česká Kanada, z.</w:t>
          </w:r>
          <w:r w:rsidR="00C57EE8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 xml:space="preserve"> </w:t>
          </w:r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s.</w:t>
          </w:r>
        </w:p>
      </w:tc>
    </w:tr>
    <w:tr w:rsidR="00846F05" w:rsidRPr="00846F05" w14:paraId="14EF1DEE" w14:textId="77777777" w:rsidTr="00846F05">
      <w:trPr>
        <w:trHeight w:val="1443"/>
      </w:trPr>
      <w:tc>
        <w:tcPr>
          <w:tcW w:w="2972" w:type="dxa"/>
          <w:shd w:val="clear" w:color="auto" w:fill="002060"/>
        </w:tcPr>
        <w:p w14:paraId="735C3E06" w14:textId="77777777" w:rsidR="00C65256" w:rsidRDefault="005E7618" w:rsidP="00C65256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SÍDLO SPOLEČNOSTI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Klášterská 135/II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377 01 Jindřichův Hradec</w:t>
          </w:r>
        </w:p>
        <w:p w14:paraId="34C45D53" w14:textId="77777777" w:rsidR="00846F05" w:rsidRPr="00846F05" w:rsidRDefault="00CD7509" w:rsidP="00C65256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1" w:tgtFrame="_blank" w:history="1">
            <w:r w:rsidR="005E7618"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www.ckanada.cz</w:t>
            </w:r>
          </w:hyperlink>
        </w:p>
      </w:tc>
      <w:tc>
        <w:tcPr>
          <w:tcW w:w="3119" w:type="dxa"/>
          <w:shd w:val="clear" w:color="auto" w:fill="002060"/>
        </w:tcPr>
        <w:p w14:paraId="6C3CF76A" w14:textId="77777777" w:rsidR="00C65256" w:rsidRDefault="005E7618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KONTAKTNÍ ADRESA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Mírové náměstí 58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378 33 Nová Bystřice</w:t>
          </w:r>
        </w:p>
        <w:p w14:paraId="79EC9B89" w14:textId="77777777" w:rsidR="00846F05" w:rsidRPr="00846F05" w:rsidRDefault="00CD7509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2" w:tgtFrame="_blank" w:history="1">
            <w:r w:rsidR="005E7618"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www.jiznicechy.cz/ceskakanada</w:t>
            </w:r>
          </w:hyperlink>
        </w:p>
      </w:tc>
      <w:tc>
        <w:tcPr>
          <w:tcW w:w="3028" w:type="dxa"/>
          <w:shd w:val="clear" w:color="auto" w:fill="002060"/>
        </w:tcPr>
        <w:p w14:paraId="0517C4B1" w14:textId="77777777" w:rsidR="00846F05" w:rsidRDefault="005E7618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KONTAKTNÍ ÚDAJE</w:t>
          </w: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Tel.: </w:t>
          </w:r>
          <w:hyperlink r:id="rId3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+420 702 022 114</w:t>
            </w:r>
          </w:hyperlink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  <w:t xml:space="preserve">E-mail: </w:t>
          </w:r>
          <w:hyperlink r:id="rId4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info@ckanada.cz</w:t>
            </w:r>
          </w:hyperlink>
        </w:p>
        <w:p w14:paraId="7BE17FC2" w14:textId="77777777" w:rsidR="00C65256" w:rsidRPr="00846F05" w:rsidRDefault="00CD7509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5" w:tgtFrame="_blank" w:history="1">
            <w:r w:rsidR="005E7618"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www.facebook.com/ckanada.cz</w:t>
            </w:r>
          </w:hyperlink>
          <w:r w:rsidR="005E7618"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 </w:t>
          </w:r>
          <w:r w:rsidR="005E7618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</w:p>
      </w:tc>
    </w:tr>
  </w:tbl>
  <w:p w14:paraId="345BEF08" w14:textId="77777777" w:rsidR="00C65256" w:rsidRPr="00846F05" w:rsidRDefault="00CD7509" w:rsidP="00846F05">
    <w:pPr>
      <w:pStyle w:val="Zpat"/>
      <w:rPr>
        <w:rFonts w:ascii="Century Gothic" w:hAnsi="Century Gothic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06CC4" w14:textId="77777777" w:rsidR="00CD7509" w:rsidRDefault="00CD7509" w:rsidP="00C57EE8">
      <w:pPr>
        <w:spacing w:after="0" w:line="240" w:lineRule="auto"/>
      </w:pPr>
      <w:r>
        <w:separator/>
      </w:r>
    </w:p>
  </w:footnote>
  <w:footnote w:type="continuationSeparator" w:id="0">
    <w:p w14:paraId="4322F7A2" w14:textId="77777777" w:rsidR="00CD7509" w:rsidRDefault="00CD7509" w:rsidP="00C5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FB50" w14:textId="77777777" w:rsidR="00C65256" w:rsidRPr="00846F05" w:rsidRDefault="005E7618">
    <w:pPr>
      <w:rPr>
        <w:rFonts w:ascii="Century Gothic" w:hAnsi="Century Gothic"/>
      </w:rPr>
    </w:pPr>
    <w:r w:rsidRPr="00846F05"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 wp14:anchorId="24661430" wp14:editId="7B21447C">
          <wp:simplePos x="0" y="0"/>
          <wp:positionH relativeFrom="margin">
            <wp:posOffset>4217613</wp:posOffset>
          </wp:positionH>
          <wp:positionV relativeFrom="paragraph">
            <wp:posOffset>-22860</wp:posOffset>
          </wp:positionV>
          <wp:extent cx="1537392" cy="1226532"/>
          <wp:effectExtent l="0" t="0" r="571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_KANADA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381" cy="123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2DDE1D" w14:textId="77777777" w:rsidR="00C65256" w:rsidRPr="00846F05" w:rsidRDefault="00CD7509">
    <w:pPr>
      <w:rPr>
        <w:rFonts w:ascii="Century Gothic" w:hAnsi="Century Gothic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7792"/>
    </w:tblGrid>
    <w:tr w:rsidR="00C65256" w:rsidRPr="00846F05" w14:paraId="059E164F" w14:textId="77777777" w:rsidTr="00C65256">
      <w:trPr>
        <w:trHeight w:val="1124"/>
      </w:trPr>
      <w:tc>
        <w:tcPr>
          <w:tcW w:w="7792" w:type="dxa"/>
          <w:shd w:val="clear" w:color="auto" w:fill="002060"/>
        </w:tcPr>
        <w:p w14:paraId="39AEE543" w14:textId="77777777" w:rsidR="00C65256" w:rsidRPr="00846F05" w:rsidRDefault="005E7618">
          <w:pPr>
            <w:pStyle w:val="Zhlav"/>
            <w:rPr>
              <w:rFonts w:ascii="Century Gothic" w:hAnsi="Century Gothic"/>
              <w:b/>
              <w:color w:val="002060"/>
            </w:rPr>
          </w:pPr>
          <w:r w:rsidRPr="00846F05">
            <w:rPr>
              <w:rFonts w:ascii="Century Gothic" w:hAnsi="Century Gothic"/>
              <w:b/>
              <w:color w:val="FFFFFF" w:themeColor="background1"/>
              <w:sz w:val="28"/>
            </w:rPr>
            <w:br/>
          </w:r>
          <w:r w:rsidRPr="00846F05">
            <w:rPr>
              <w:rFonts w:ascii="Century Gothic" w:hAnsi="Century Gothic"/>
              <w:b/>
              <w:color w:val="FFFFFF" w:themeColor="background1"/>
              <w:sz w:val="36"/>
            </w:rPr>
            <w:t>TISKOVÁ ZPRÁVA</w:t>
          </w:r>
        </w:p>
      </w:tc>
    </w:tr>
  </w:tbl>
  <w:p w14:paraId="1CCA7572" w14:textId="77777777" w:rsidR="00C65256" w:rsidRPr="00846F05" w:rsidRDefault="00CD7509">
    <w:pPr>
      <w:pStyle w:val="Zhlav"/>
      <w:rPr>
        <w:rFonts w:ascii="Century Gothic" w:hAnsi="Century Gothic"/>
      </w:rPr>
    </w:pPr>
  </w:p>
  <w:p w14:paraId="1E08585A" w14:textId="77777777" w:rsidR="00C65256" w:rsidRPr="00846F05" w:rsidRDefault="00CD7509">
    <w:pPr>
      <w:pStyle w:val="Zhlav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A6"/>
    <w:rsid w:val="000345FE"/>
    <w:rsid w:val="00043ED5"/>
    <w:rsid w:val="00054B62"/>
    <w:rsid w:val="000B2127"/>
    <w:rsid w:val="000B3510"/>
    <w:rsid w:val="000C6FD9"/>
    <w:rsid w:val="000E2F8D"/>
    <w:rsid w:val="00156E81"/>
    <w:rsid w:val="001A08F1"/>
    <w:rsid w:val="001A147D"/>
    <w:rsid w:val="002330A6"/>
    <w:rsid w:val="002D2BDC"/>
    <w:rsid w:val="002E6E22"/>
    <w:rsid w:val="002F7B89"/>
    <w:rsid w:val="003425E5"/>
    <w:rsid w:val="0038524D"/>
    <w:rsid w:val="0044214E"/>
    <w:rsid w:val="00476F0D"/>
    <w:rsid w:val="004A1BF8"/>
    <w:rsid w:val="004B7FC2"/>
    <w:rsid w:val="004D68EA"/>
    <w:rsid w:val="004F046B"/>
    <w:rsid w:val="005042BC"/>
    <w:rsid w:val="00542219"/>
    <w:rsid w:val="00570DAD"/>
    <w:rsid w:val="00572400"/>
    <w:rsid w:val="00573D26"/>
    <w:rsid w:val="0058730E"/>
    <w:rsid w:val="005975B7"/>
    <w:rsid w:val="005E7618"/>
    <w:rsid w:val="005F2BB1"/>
    <w:rsid w:val="005F4254"/>
    <w:rsid w:val="00650384"/>
    <w:rsid w:val="00664ABD"/>
    <w:rsid w:val="0067669B"/>
    <w:rsid w:val="007269C0"/>
    <w:rsid w:val="00784986"/>
    <w:rsid w:val="00784A56"/>
    <w:rsid w:val="008226C6"/>
    <w:rsid w:val="008775F0"/>
    <w:rsid w:val="008963D8"/>
    <w:rsid w:val="0089775B"/>
    <w:rsid w:val="008B04DE"/>
    <w:rsid w:val="008C4FDC"/>
    <w:rsid w:val="008D1D35"/>
    <w:rsid w:val="008D79D3"/>
    <w:rsid w:val="0090021B"/>
    <w:rsid w:val="009122E3"/>
    <w:rsid w:val="00931F63"/>
    <w:rsid w:val="009A1BC6"/>
    <w:rsid w:val="009C016A"/>
    <w:rsid w:val="009D3FA4"/>
    <w:rsid w:val="009F5DA1"/>
    <w:rsid w:val="00A32835"/>
    <w:rsid w:val="00A830FA"/>
    <w:rsid w:val="00A83900"/>
    <w:rsid w:val="00A849D6"/>
    <w:rsid w:val="00AF76A0"/>
    <w:rsid w:val="00B4235A"/>
    <w:rsid w:val="00B73AA2"/>
    <w:rsid w:val="00B917D9"/>
    <w:rsid w:val="00BB0FAF"/>
    <w:rsid w:val="00BB4834"/>
    <w:rsid w:val="00BC2521"/>
    <w:rsid w:val="00C14416"/>
    <w:rsid w:val="00C32219"/>
    <w:rsid w:val="00C57EE8"/>
    <w:rsid w:val="00CD0E9B"/>
    <w:rsid w:val="00CD7509"/>
    <w:rsid w:val="00CE789A"/>
    <w:rsid w:val="00D531F5"/>
    <w:rsid w:val="00D66BD0"/>
    <w:rsid w:val="00DB71C2"/>
    <w:rsid w:val="00DC1B98"/>
    <w:rsid w:val="00DC4C84"/>
    <w:rsid w:val="00DE6198"/>
    <w:rsid w:val="00E13D14"/>
    <w:rsid w:val="00E31DBB"/>
    <w:rsid w:val="00E35043"/>
    <w:rsid w:val="00E40760"/>
    <w:rsid w:val="00E62757"/>
    <w:rsid w:val="00EF1F56"/>
    <w:rsid w:val="00F11692"/>
    <w:rsid w:val="00F62131"/>
    <w:rsid w:val="00FA4703"/>
    <w:rsid w:val="00F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A684"/>
  <w15:chartTrackingRefBased/>
  <w15:docId w15:val="{340E1A4E-E359-4B2D-97B6-67D5E893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30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A6"/>
  </w:style>
  <w:style w:type="paragraph" w:styleId="Zpat">
    <w:name w:val="footer"/>
    <w:basedOn w:val="Normln"/>
    <w:link w:val="ZpatChar"/>
    <w:uiPriority w:val="99"/>
    <w:unhideWhenUsed/>
    <w:rsid w:val="0023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A6"/>
  </w:style>
  <w:style w:type="table" w:styleId="Mkatabulky">
    <w:name w:val="Table Grid"/>
    <w:basedOn w:val="Normlntabulka"/>
    <w:uiPriority w:val="39"/>
    <w:rsid w:val="0023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3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22E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122E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0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anad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ckanad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hoj.fu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iznicechy.cz/ceskakanad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420%20702%20022%20114" TargetMode="External"/><Relationship Id="rId2" Type="http://schemas.openxmlformats.org/officeDocument/2006/relationships/hyperlink" Target="http://www.jiznicechy.cz/ceskakanada" TargetMode="External"/><Relationship Id="rId1" Type="http://schemas.openxmlformats.org/officeDocument/2006/relationships/hyperlink" Target="http://www.ckanada.cz" TargetMode="External"/><Relationship Id="rId5" Type="http://schemas.openxmlformats.org/officeDocument/2006/relationships/hyperlink" Target="http://www.facebook.com/ckanada.cz" TargetMode="External"/><Relationship Id="rId4" Type="http://schemas.openxmlformats.org/officeDocument/2006/relationships/hyperlink" Target="mailto:info@ckan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Vacková</dc:creator>
  <cp:keywords/>
  <dc:description/>
  <cp:lastModifiedBy>Petra Vacková</cp:lastModifiedBy>
  <cp:revision>19</cp:revision>
  <cp:lastPrinted>2018-07-04T09:11:00Z</cp:lastPrinted>
  <dcterms:created xsi:type="dcterms:W3CDTF">2019-03-20T14:57:00Z</dcterms:created>
  <dcterms:modified xsi:type="dcterms:W3CDTF">2019-03-21T17:09:00Z</dcterms:modified>
</cp:coreProperties>
</file>